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9D" w:rsidRPr="004B1018" w:rsidRDefault="00EC2306" w:rsidP="00E2229D">
      <w:pPr>
        <w:spacing w:line="320" w:lineRule="exact"/>
        <w:rPr>
          <w:sz w:val="24"/>
          <w:szCs w:val="24"/>
        </w:rPr>
      </w:pPr>
      <w:r>
        <w:rPr>
          <w:rFonts w:hint="eastAsia"/>
          <w:sz w:val="22"/>
        </w:rPr>
        <w:t>別</w:t>
      </w:r>
      <w:bookmarkStart w:id="0" w:name="_GoBack"/>
      <w:r w:rsidRPr="00EC2306">
        <w:rPr>
          <w:rFonts w:hint="eastAsia"/>
          <w:sz w:val="22"/>
        </w:rPr>
        <w:t>記</w:t>
      </w:r>
      <w:r w:rsidR="00EA2A38" w:rsidRPr="00EC2306">
        <w:rPr>
          <w:rFonts w:hint="eastAsia"/>
          <w:sz w:val="22"/>
        </w:rPr>
        <w:t>第</w:t>
      </w:r>
      <w:r w:rsidR="00EA2A38" w:rsidRPr="00EC2306">
        <w:rPr>
          <w:rFonts w:hint="eastAsia"/>
          <w:sz w:val="22"/>
        </w:rPr>
        <w:t>1</w:t>
      </w:r>
      <w:r w:rsidR="00707776" w:rsidRPr="00EC2306">
        <w:rPr>
          <w:rFonts w:hint="eastAsia"/>
          <w:sz w:val="22"/>
        </w:rPr>
        <w:t>3</w:t>
      </w:r>
      <w:r w:rsidR="00E2229D" w:rsidRPr="00EC2306">
        <w:rPr>
          <w:rFonts w:hint="eastAsia"/>
          <w:sz w:val="22"/>
        </w:rPr>
        <w:t>号様式</w:t>
      </w:r>
      <w:r w:rsidR="00EA2A38" w:rsidRPr="00EC2306">
        <w:rPr>
          <w:rFonts w:hint="eastAsia"/>
          <w:sz w:val="22"/>
        </w:rPr>
        <w:t>（第</w:t>
      </w:r>
      <w:r w:rsidR="00EA2A38" w:rsidRPr="00EC2306">
        <w:rPr>
          <w:rFonts w:hint="eastAsia"/>
          <w:sz w:val="22"/>
        </w:rPr>
        <w:t>8</w:t>
      </w:r>
      <w:r w:rsidR="00E2229D" w:rsidRPr="00EC2306">
        <w:rPr>
          <w:rFonts w:hint="eastAsia"/>
          <w:sz w:val="22"/>
        </w:rPr>
        <w:t>条</w:t>
      </w:r>
      <w:bookmarkEnd w:id="0"/>
      <w:r>
        <w:rPr>
          <w:rFonts w:hint="eastAsia"/>
          <w:sz w:val="22"/>
        </w:rPr>
        <w:t>関係</w:t>
      </w:r>
      <w:r w:rsidR="00E2229D" w:rsidRPr="004B1018">
        <w:rPr>
          <w:rFonts w:hint="eastAsia"/>
          <w:sz w:val="24"/>
          <w:szCs w:val="24"/>
        </w:rPr>
        <w:t>）</w:t>
      </w:r>
    </w:p>
    <w:p w:rsidR="00E2229D" w:rsidRPr="004B1018" w:rsidRDefault="00E2229D" w:rsidP="004A518C">
      <w:pPr>
        <w:spacing w:line="320" w:lineRule="exact"/>
        <w:rPr>
          <w:sz w:val="24"/>
          <w:szCs w:val="24"/>
        </w:rPr>
      </w:pPr>
    </w:p>
    <w:p w:rsidR="00E2229D" w:rsidRPr="004B1018" w:rsidRDefault="00E2229D" w:rsidP="00E2229D">
      <w:pPr>
        <w:spacing w:line="320" w:lineRule="exact"/>
        <w:jc w:val="center"/>
        <w:rPr>
          <w:sz w:val="24"/>
          <w:szCs w:val="24"/>
        </w:rPr>
      </w:pPr>
      <w:r w:rsidRPr="004B1018">
        <w:rPr>
          <w:rFonts w:hint="eastAsia"/>
          <w:sz w:val="24"/>
          <w:szCs w:val="24"/>
        </w:rPr>
        <w:t>徴</w:t>
      </w:r>
      <w:r w:rsidRPr="004B1018">
        <w:rPr>
          <w:rFonts w:hint="eastAsia"/>
          <w:w w:val="35"/>
          <w:sz w:val="24"/>
          <w:szCs w:val="24"/>
        </w:rPr>
        <w:t xml:space="preserve">　</w:t>
      </w:r>
      <w:r w:rsidRPr="004B1018">
        <w:rPr>
          <w:rFonts w:hint="eastAsia"/>
          <w:sz w:val="24"/>
          <w:szCs w:val="24"/>
        </w:rPr>
        <w:t>収</w:t>
      </w:r>
      <w:r w:rsidRPr="004B1018">
        <w:rPr>
          <w:rFonts w:hint="eastAsia"/>
          <w:w w:val="35"/>
          <w:sz w:val="24"/>
          <w:szCs w:val="24"/>
        </w:rPr>
        <w:t xml:space="preserve">　</w:t>
      </w:r>
      <w:r w:rsidRPr="004B1018">
        <w:rPr>
          <w:rFonts w:hint="eastAsia"/>
          <w:sz w:val="24"/>
          <w:szCs w:val="24"/>
        </w:rPr>
        <w:t>金</w:t>
      </w:r>
      <w:r w:rsidRPr="004B1018">
        <w:rPr>
          <w:rFonts w:hint="eastAsia"/>
          <w:w w:val="35"/>
          <w:sz w:val="24"/>
          <w:szCs w:val="24"/>
        </w:rPr>
        <w:t xml:space="preserve">　</w:t>
      </w:r>
      <w:r w:rsidRPr="004B1018">
        <w:rPr>
          <w:rFonts w:hint="eastAsia"/>
          <w:sz w:val="24"/>
          <w:szCs w:val="24"/>
        </w:rPr>
        <w:t>決</w:t>
      </w:r>
      <w:r w:rsidRPr="004B1018">
        <w:rPr>
          <w:rFonts w:hint="eastAsia"/>
          <w:w w:val="35"/>
          <w:sz w:val="24"/>
          <w:szCs w:val="24"/>
        </w:rPr>
        <w:t xml:space="preserve">　</w:t>
      </w:r>
      <w:r w:rsidR="00724EE3">
        <w:rPr>
          <w:rFonts w:hint="eastAsia"/>
          <w:sz w:val="24"/>
          <w:szCs w:val="24"/>
        </w:rPr>
        <w:t>定（変</w:t>
      </w:r>
      <w:r w:rsidRPr="004B1018">
        <w:rPr>
          <w:rFonts w:hint="eastAsia"/>
          <w:sz w:val="24"/>
          <w:szCs w:val="24"/>
        </w:rPr>
        <w:t>更）通</w:t>
      </w:r>
      <w:r w:rsidRPr="004B1018">
        <w:rPr>
          <w:rFonts w:hint="eastAsia"/>
          <w:w w:val="35"/>
          <w:sz w:val="24"/>
          <w:szCs w:val="24"/>
        </w:rPr>
        <w:t xml:space="preserve">　</w:t>
      </w:r>
      <w:r w:rsidRPr="004B1018">
        <w:rPr>
          <w:rFonts w:hint="eastAsia"/>
          <w:sz w:val="24"/>
          <w:szCs w:val="24"/>
        </w:rPr>
        <w:t>知</w:t>
      </w:r>
      <w:r w:rsidRPr="004B1018">
        <w:rPr>
          <w:rFonts w:hint="eastAsia"/>
          <w:w w:val="35"/>
          <w:sz w:val="24"/>
          <w:szCs w:val="24"/>
        </w:rPr>
        <w:t xml:space="preserve">　</w:t>
      </w:r>
      <w:r w:rsidRPr="004B1018">
        <w:rPr>
          <w:rFonts w:hint="eastAsia"/>
          <w:sz w:val="24"/>
          <w:szCs w:val="24"/>
        </w:rPr>
        <w:t>書</w:t>
      </w:r>
    </w:p>
    <w:p w:rsidR="00E2229D" w:rsidRPr="004B1018" w:rsidRDefault="00E2229D" w:rsidP="00E2229D">
      <w:pPr>
        <w:spacing w:line="320" w:lineRule="exact"/>
        <w:rPr>
          <w:sz w:val="24"/>
          <w:szCs w:val="24"/>
        </w:rPr>
      </w:pPr>
    </w:p>
    <w:p w:rsidR="00E2229D" w:rsidRPr="004B1018" w:rsidRDefault="00E2229D" w:rsidP="00E2229D">
      <w:pPr>
        <w:spacing w:line="320" w:lineRule="exact"/>
        <w:jc w:val="right"/>
        <w:rPr>
          <w:sz w:val="24"/>
          <w:szCs w:val="24"/>
        </w:rPr>
      </w:pPr>
      <w:r w:rsidRPr="004B1018">
        <w:rPr>
          <w:rFonts w:hint="eastAsia"/>
          <w:sz w:val="24"/>
          <w:szCs w:val="24"/>
        </w:rPr>
        <w:t>第　　　　　号</w:t>
      </w:r>
    </w:p>
    <w:p w:rsidR="00E2229D" w:rsidRPr="004B1018" w:rsidRDefault="00E2229D" w:rsidP="00E2229D">
      <w:pPr>
        <w:spacing w:line="320" w:lineRule="exact"/>
        <w:jc w:val="right"/>
        <w:rPr>
          <w:sz w:val="24"/>
          <w:szCs w:val="24"/>
        </w:rPr>
      </w:pPr>
      <w:r w:rsidRPr="004B1018">
        <w:rPr>
          <w:rFonts w:hint="eastAsia"/>
          <w:sz w:val="24"/>
          <w:szCs w:val="24"/>
        </w:rPr>
        <w:t>年　　月　　日</w:t>
      </w:r>
    </w:p>
    <w:p w:rsidR="00E2229D" w:rsidRPr="004B1018" w:rsidRDefault="00E2229D" w:rsidP="00E2229D">
      <w:pPr>
        <w:spacing w:line="320" w:lineRule="exact"/>
        <w:rPr>
          <w:sz w:val="24"/>
          <w:szCs w:val="24"/>
        </w:rPr>
      </w:pPr>
    </w:p>
    <w:p w:rsidR="00E2229D" w:rsidRPr="004B1018" w:rsidRDefault="00E2229D" w:rsidP="00E2229D">
      <w:pPr>
        <w:spacing w:line="320" w:lineRule="exact"/>
        <w:rPr>
          <w:sz w:val="24"/>
          <w:szCs w:val="24"/>
        </w:rPr>
      </w:pPr>
      <w:r w:rsidRPr="004B1018">
        <w:rPr>
          <w:rFonts w:hint="eastAsia"/>
          <w:sz w:val="24"/>
          <w:szCs w:val="24"/>
        </w:rPr>
        <w:t xml:space="preserve">　　　　　　　　　　様</w:t>
      </w:r>
    </w:p>
    <w:p w:rsidR="00E2229D" w:rsidRPr="004B1018" w:rsidRDefault="00E2229D" w:rsidP="00E2229D">
      <w:pPr>
        <w:spacing w:line="320" w:lineRule="exact"/>
        <w:rPr>
          <w:sz w:val="24"/>
          <w:szCs w:val="24"/>
        </w:rPr>
      </w:pPr>
    </w:p>
    <w:p w:rsidR="00E2229D" w:rsidRPr="004B1018" w:rsidRDefault="004A3FBA" w:rsidP="00E2229D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多古町長</w:t>
      </w:r>
      <w:r w:rsidR="00E2229D" w:rsidRPr="004B1018">
        <w:rPr>
          <w:rFonts w:hint="eastAsia"/>
          <w:sz w:val="24"/>
          <w:szCs w:val="24"/>
        </w:rPr>
        <w:t xml:space="preserve">　　　　　　　　</w:t>
      </w:r>
      <w:r w:rsidR="00E2229D" w:rsidRPr="004B1018">
        <w:rPr>
          <w:sz w:val="24"/>
          <w:szCs w:val="24"/>
        </w:rPr>
        <w:fldChar w:fldCharType="begin"/>
      </w:r>
      <w:r w:rsidR="00E2229D" w:rsidRPr="004B1018">
        <w:rPr>
          <w:sz w:val="24"/>
          <w:szCs w:val="24"/>
        </w:rPr>
        <w:instrText>eq \o(</w:instrText>
      </w:r>
      <w:r w:rsidR="00E2229D" w:rsidRPr="004B1018">
        <w:rPr>
          <w:rFonts w:hint="eastAsia"/>
          <w:sz w:val="24"/>
          <w:szCs w:val="24"/>
        </w:rPr>
        <w:instrText>□</w:instrText>
      </w:r>
      <w:r w:rsidR="00E2229D" w:rsidRPr="004B1018">
        <w:rPr>
          <w:sz w:val="24"/>
          <w:szCs w:val="24"/>
        </w:rPr>
        <w:instrText>,</w:instrText>
      </w:r>
      <w:r w:rsidR="00E2229D" w:rsidRPr="004B1018">
        <w:rPr>
          <w:rFonts w:hint="eastAsia"/>
          <w:sz w:val="24"/>
          <w:szCs w:val="24"/>
        </w:rPr>
        <w:instrText>印</w:instrText>
      </w:r>
      <w:r w:rsidR="00E2229D" w:rsidRPr="004B1018">
        <w:rPr>
          <w:sz w:val="24"/>
          <w:szCs w:val="24"/>
        </w:rPr>
        <w:instrText>)</w:instrText>
      </w:r>
      <w:r w:rsidR="00E2229D" w:rsidRPr="004B1018">
        <w:rPr>
          <w:sz w:val="24"/>
          <w:szCs w:val="24"/>
        </w:rPr>
        <w:fldChar w:fldCharType="end"/>
      </w:r>
      <w:r w:rsidR="00E2229D" w:rsidRPr="004B1018">
        <w:rPr>
          <w:rFonts w:hint="eastAsia"/>
          <w:vanish/>
          <w:sz w:val="24"/>
          <w:szCs w:val="24"/>
        </w:rPr>
        <w:t>印</w:t>
      </w:r>
    </w:p>
    <w:p w:rsidR="00E2229D" w:rsidRPr="004B1018" w:rsidRDefault="00E2229D" w:rsidP="00E2229D">
      <w:pPr>
        <w:spacing w:line="320" w:lineRule="exact"/>
        <w:rPr>
          <w:sz w:val="24"/>
          <w:szCs w:val="24"/>
        </w:rPr>
      </w:pPr>
    </w:p>
    <w:p w:rsidR="00724EE3" w:rsidRDefault="00E2229D" w:rsidP="00707776">
      <w:pPr>
        <w:pStyle w:val="2"/>
        <w:spacing w:after="120" w:line="320" w:lineRule="exact"/>
        <w:ind w:left="0" w:firstLineChars="100" w:firstLine="223"/>
        <w:rPr>
          <w:sz w:val="24"/>
          <w:szCs w:val="24"/>
        </w:rPr>
      </w:pPr>
      <w:r w:rsidRPr="004B1018">
        <w:rPr>
          <w:rFonts w:hint="eastAsia"/>
          <w:sz w:val="24"/>
          <w:szCs w:val="24"/>
        </w:rPr>
        <w:t>母</w:t>
      </w:r>
      <w:r w:rsidR="00724EE3">
        <w:rPr>
          <w:rFonts w:hint="eastAsia"/>
          <w:sz w:val="24"/>
          <w:szCs w:val="24"/>
        </w:rPr>
        <w:t>子保健法に基づく低体重児の届出、養育医療の給付等に関する規則第8</w:t>
      </w:r>
      <w:r w:rsidRPr="004B1018">
        <w:rPr>
          <w:rFonts w:hint="eastAsia"/>
          <w:sz w:val="24"/>
          <w:szCs w:val="24"/>
        </w:rPr>
        <w:t>条の規定により、</w:t>
      </w:r>
    </w:p>
    <w:p w:rsidR="00E2229D" w:rsidRPr="004B1018" w:rsidRDefault="00E2229D" w:rsidP="00707776">
      <w:pPr>
        <w:pStyle w:val="2"/>
        <w:spacing w:after="120" w:line="320" w:lineRule="exact"/>
        <w:ind w:left="0" w:firstLine="0"/>
        <w:rPr>
          <w:sz w:val="24"/>
          <w:szCs w:val="24"/>
        </w:rPr>
      </w:pPr>
      <w:r w:rsidRPr="004B1018">
        <w:rPr>
          <w:rFonts w:hint="eastAsia"/>
          <w:sz w:val="24"/>
          <w:szCs w:val="24"/>
        </w:rPr>
        <w:t>次のとおり徴収金の月額を決定（変更）したので通知します。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E2229D" w:rsidTr="00CC5E24">
        <w:trPr>
          <w:trHeight w:hRule="exact" w:val="1040"/>
          <w:jc w:val="center"/>
        </w:trPr>
        <w:tc>
          <w:tcPr>
            <w:tcW w:w="1680" w:type="dxa"/>
            <w:vAlign w:val="center"/>
          </w:tcPr>
          <w:p w:rsidR="00E2229D" w:rsidRDefault="00E2229D" w:rsidP="00CC5E2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受療者氏名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受療者氏名</w:t>
            </w:r>
          </w:p>
        </w:tc>
        <w:tc>
          <w:tcPr>
            <w:tcW w:w="6300" w:type="dxa"/>
            <w:vAlign w:val="center"/>
          </w:tcPr>
          <w:p w:rsidR="00E2229D" w:rsidRDefault="00E2229D" w:rsidP="00CC5E24">
            <w:pPr>
              <w:jc w:val="center"/>
            </w:pPr>
          </w:p>
        </w:tc>
      </w:tr>
      <w:tr w:rsidR="00E2229D" w:rsidTr="00CC5E24">
        <w:trPr>
          <w:trHeight w:hRule="exact" w:val="1040"/>
          <w:jc w:val="center"/>
        </w:trPr>
        <w:tc>
          <w:tcPr>
            <w:tcW w:w="1680" w:type="dxa"/>
            <w:vAlign w:val="center"/>
          </w:tcPr>
          <w:p w:rsidR="00E2229D" w:rsidRDefault="00E2229D" w:rsidP="00CC5E24">
            <w:pPr>
              <w:jc w:val="center"/>
            </w:pPr>
            <w:r>
              <w:rPr>
                <w:rFonts w:hint="eastAsia"/>
              </w:rPr>
              <w:t>徴収金（月額）</w:t>
            </w:r>
          </w:p>
        </w:tc>
        <w:tc>
          <w:tcPr>
            <w:tcW w:w="6300" w:type="dxa"/>
            <w:vAlign w:val="center"/>
          </w:tcPr>
          <w:p w:rsidR="00E2229D" w:rsidRDefault="00E2229D" w:rsidP="00E2229D">
            <w:pPr>
              <w:ind w:rightChars="299" w:right="576"/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</w:tr>
    </w:tbl>
    <w:p w:rsidR="00E2229D" w:rsidRPr="004B1018" w:rsidRDefault="00E2229D" w:rsidP="00E2229D">
      <w:pPr>
        <w:spacing w:before="105" w:line="320" w:lineRule="exact"/>
        <w:ind w:left="210"/>
        <w:rPr>
          <w:sz w:val="22"/>
        </w:rPr>
      </w:pPr>
      <w:r w:rsidRPr="004B1018">
        <w:rPr>
          <w:rFonts w:hint="eastAsia"/>
          <w:sz w:val="22"/>
        </w:rPr>
        <w:t>注</w:t>
      </w:r>
    </w:p>
    <w:p w:rsidR="00E2229D" w:rsidRPr="004B1018" w:rsidRDefault="00EA2A38" w:rsidP="00E2229D">
      <w:pPr>
        <w:pStyle w:val="21"/>
        <w:spacing w:line="320" w:lineRule="exact"/>
        <w:ind w:left="63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入院期間が1</w:t>
      </w:r>
      <w:r w:rsidR="00E2229D" w:rsidRPr="004B1018">
        <w:rPr>
          <w:rFonts w:hint="eastAsia"/>
          <w:sz w:val="22"/>
          <w:szCs w:val="22"/>
        </w:rPr>
        <w:t>月に満たない場合の徴収金の額は、徴収金の月額の日割計算により得た額とする。</w:t>
      </w:r>
    </w:p>
    <w:p w:rsidR="00E2229D" w:rsidRPr="004B1018" w:rsidRDefault="00E2229D" w:rsidP="00E2229D">
      <w:pPr>
        <w:spacing w:line="320" w:lineRule="exact"/>
        <w:ind w:left="630" w:hanging="420"/>
        <w:rPr>
          <w:sz w:val="22"/>
        </w:rPr>
      </w:pPr>
      <w:r w:rsidRPr="004B1018">
        <w:rPr>
          <w:rFonts w:hint="eastAsia"/>
          <w:sz w:val="22"/>
        </w:rPr>
        <w:t xml:space="preserve">　２　徴収金の月額が、母子保健法第</w:t>
      </w:r>
      <w:r w:rsidRPr="004B1018">
        <w:rPr>
          <w:sz w:val="22"/>
        </w:rPr>
        <w:t>21</w:t>
      </w:r>
      <w:r w:rsidR="00EA2A38">
        <w:rPr>
          <w:rFonts w:hint="eastAsia"/>
          <w:sz w:val="22"/>
        </w:rPr>
        <w:t>条第１項の規定により町</w:t>
      </w:r>
      <w:r w:rsidRPr="004B1018">
        <w:rPr>
          <w:rFonts w:hint="eastAsia"/>
          <w:sz w:val="22"/>
        </w:rPr>
        <w:t>が支弁した額を超える場合は、当該支弁した額を徴収金の額とする。</w:t>
      </w:r>
    </w:p>
    <w:p w:rsidR="00E2229D" w:rsidRPr="004B1018" w:rsidRDefault="00E2229D" w:rsidP="00E2229D">
      <w:pPr>
        <w:spacing w:before="105" w:line="320" w:lineRule="exact"/>
        <w:rPr>
          <w:sz w:val="22"/>
        </w:rPr>
      </w:pPr>
      <w:r w:rsidRPr="004B1018">
        <w:rPr>
          <w:rFonts w:hint="eastAsia"/>
          <w:sz w:val="22"/>
        </w:rPr>
        <w:t xml:space="preserve">　教示</w:t>
      </w:r>
    </w:p>
    <w:p w:rsidR="00E2229D" w:rsidRPr="004B1018" w:rsidRDefault="00E2229D" w:rsidP="00E2229D">
      <w:pPr>
        <w:spacing w:line="320" w:lineRule="exact"/>
        <w:ind w:left="630" w:hanging="630"/>
        <w:rPr>
          <w:sz w:val="22"/>
        </w:rPr>
      </w:pPr>
      <w:r w:rsidRPr="004B1018">
        <w:rPr>
          <w:rFonts w:hint="eastAsia"/>
          <w:sz w:val="22"/>
        </w:rPr>
        <w:t xml:space="preserve">　</w:t>
      </w:r>
      <w:r w:rsidR="00EA2A38">
        <w:rPr>
          <w:rFonts w:hint="eastAsia"/>
          <w:sz w:val="22"/>
        </w:rPr>
        <w:t xml:space="preserve">　１　この処分に不服がある場合には、この処分があつたことを知った</w:t>
      </w:r>
      <w:r w:rsidRPr="004B1018">
        <w:rPr>
          <w:rFonts w:hint="eastAsia"/>
          <w:sz w:val="22"/>
        </w:rPr>
        <w:t>日の翌日から起算して</w:t>
      </w:r>
      <w:r w:rsidR="00EA2A38">
        <w:rPr>
          <w:rFonts w:hint="eastAsia"/>
          <w:sz w:val="22"/>
        </w:rPr>
        <w:t>3</w:t>
      </w:r>
      <w:r w:rsidR="00EA2A38">
        <w:rPr>
          <w:rFonts w:hint="eastAsia"/>
          <w:sz w:val="22"/>
        </w:rPr>
        <w:t>か月以内に、多古町長</w:t>
      </w:r>
      <w:r w:rsidR="00982526">
        <w:rPr>
          <w:rFonts w:hint="eastAsia"/>
          <w:sz w:val="22"/>
        </w:rPr>
        <w:t>に対して審査請求</w:t>
      </w:r>
      <w:r w:rsidR="00724EE3">
        <w:rPr>
          <w:rFonts w:hint="eastAsia"/>
          <w:sz w:val="22"/>
        </w:rPr>
        <w:t>をすることができます（なお、この処分があつたことを知った</w:t>
      </w:r>
      <w:r w:rsidRPr="004B1018">
        <w:rPr>
          <w:rFonts w:hint="eastAsia"/>
          <w:sz w:val="22"/>
        </w:rPr>
        <w:t>日の翌日から起算して</w:t>
      </w:r>
      <w:r w:rsidR="00EA2A38">
        <w:rPr>
          <w:rFonts w:hint="eastAsia"/>
          <w:sz w:val="22"/>
        </w:rPr>
        <w:t>3</w:t>
      </w:r>
      <w:r w:rsidR="00EA2A38">
        <w:rPr>
          <w:rFonts w:hint="eastAsia"/>
          <w:sz w:val="22"/>
        </w:rPr>
        <w:t>か月</w:t>
      </w:r>
      <w:r w:rsidR="00724EE3">
        <w:rPr>
          <w:rFonts w:hint="eastAsia"/>
          <w:sz w:val="22"/>
        </w:rPr>
        <w:t>以内であっても</w:t>
      </w:r>
      <w:r w:rsidRPr="004B1018">
        <w:rPr>
          <w:rFonts w:hint="eastAsia"/>
          <w:sz w:val="22"/>
        </w:rPr>
        <w:t>、この処分の日の翌日から起算して１年を経過すると　　　　をすることができなくなります。）。</w:t>
      </w:r>
    </w:p>
    <w:p w:rsidR="00E2229D" w:rsidRPr="004B1018" w:rsidRDefault="00E2229D" w:rsidP="00E2229D">
      <w:pPr>
        <w:spacing w:line="320" w:lineRule="exact"/>
        <w:ind w:left="630" w:hanging="630"/>
        <w:rPr>
          <w:sz w:val="22"/>
        </w:rPr>
      </w:pPr>
      <w:r w:rsidRPr="004B1018">
        <w:rPr>
          <w:rFonts w:hint="eastAsia"/>
          <w:sz w:val="22"/>
        </w:rPr>
        <w:t xml:space="preserve">　　２　この処分については、この</w:t>
      </w:r>
      <w:r w:rsidR="00724EE3">
        <w:rPr>
          <w:rFonts w:hint="eastAsia"/>
          <w:sz w:val="22"/>
        </w:rPr>
        <w:t>処分があつたことを知った日の翌日から起算して</w:t>
      </w:r>
      <w:r w:rsidR="00724EE3">
        <w:rPr>
          <w:rFonts w:hint="eastAsia"/>
          <w:sz w:val="22"/>
        </w:rPr>
        <w:t>6</w:t>
      </w:r>
      <w:r w:rsidR="00724EE3">
        <w:rPr>
          <w:rFonts w:hint="eastAsia"/>
          <w:sz w:val="22"/>
        </w:rPr>
        <w:t>か月</w:t>
      </w:r>
      <w:r w:rsidR="003F6657">
        <w:rPr>
          <w:rFonts w:hint="eastAsia"/>
          <w:sz w:val="22"/>
        </w:rPr>
        <w:t>以内に、多古町を被告として（訴訟において多古町を代表する者は多古町長</w:t>
      </w:r>
      <w:r w:rsidRPr="004B1018">
        <w:rPr>
          <w:rFonts w:hint="eastAsia"/>
          <w:sz w:val="22"/>
        </w:rPr>
        <w:t>となります。）、処分の取消しの</w:t>
      </w:r>
      <w:r w:rsidR="00724EE3">
        <w:rPr>
          <w:rFonts w:hint="eastAsia"/>
          <w:sz w:val="22"/>
        </w:rPr>
        <w:t>訴えを提起することができます（なお、この処分があつたことを知った日の翌日から起算して</w:t>
      </w:r>
      <w:r w:rsidR="00724EE3">
        <w:rPr>
          <w:rFonts w:hint="eastAsia"/>
          <w:sz w:val="22"/>
        </w:rPr>
        <w:t>6</w:t>
      </w:r>
      <w:r w:rsidR="00724EE3">
        <w:rPr>
          <w:rFonts w:hint="eastAsia"/>
          <w:sz w:val="22"/>
        </w:rPr>
        <w:t>か月以内であっても</w:t>
      </w:r>
      <w:r w:rsidRPr="004B1018">
        <w:rPr>
          <w:rFonts w:hint="eastAsia"/>
          <w:sz w:val="22"/>
        </w:rPr>
        <w:t>、この処分の日の翌日から起算して１年を経過すると処分の取消しの訴</w:t>
      </w:r>
      <w:r w:rsidR="00982526">
        <w:rPr>
          <w:rFonts w:hint="eastAsia"/>
          <w:sz w:val="22"/>
        </w:rPr>
        <w:t>えを提起することができなくなります。）。ただし、上記１の審査請求</w:t>
      </w:r>
      <w:r w:rsidRPr="004B1018">
        <w:rPr>
          <w:rFonts w:hint="eastAsia"/>
          <w:sz w:val="22"/>
        </w:rPr>
        <w:t>をした場合は、当該</w:t>
      </w:r>
      <w:r w:rsidR="00982526">
        <w:rPr>
          <w:rFonts w:hint="eastAsia"/>
          <w:sz w:val="22"/>
        </w:rPr>
        <w:t>審査請求</w:t>
      </w:r>
      <w:r w:rsidRPr="004B1018">
        <w:rPr>
          <w:rFonts w:hint="eastAsia"/>
          <w:sz w:val="22"/>
        </w:rPr>
        <w:t xml:space="preserve">に対する　　　　</w:t>
      </w:r>
      <w:r w:rsidR="00D368FD">
        <w:rPr>
          <w:rFonts w:hint="eastAsia"/>
          <w:sz w:val="22"/>
        </w:rPr>
        <w:t>処分</w:t>
      </w:r>
      <w:r w:rsidR="00724EE3">
        <w:rPr>
          <w:rFonts w:hint="eastAsia"/>
          <w:sz w:val="22"/>
        </w:rPr>
        <w:t>があつたことを知った日の翌日から起算して</w:t>
      </w:r>
      <w:r w:rsidR="00724EE3">
        <w:rPr>
          <w:rFonts w:hint="eastAsia"/>
          <w:sz w:val="22"/>
        </w:rPr>
        <w:t>6</w:t>
      </w:r>
      <w:r w:rsidR="00724EE3">
        <w:rPr>
          <w:rFonts w:hint="eastAsia"/>
          <w:sz w:val="22"/>
        </w:rPr>
        <w:t>か月</w:t>
      </w:r>
      <w:r w:rsidRPr="004B1018">
        <w:rPr>
          <w:rFonts w:hint="eastAsia"/>
          <w:sz w:val="22"/>
        </w:rPr>
        <w:t>以内に、処分の取消しの訴えを提起することができます。</w:t>
      </w:r>
    </w:p>
    <w:p w:rsidR="00E2229D" w:rsidRPr="004B1018" w:rsidRDefault="00E2229D" w:rsidP="00E2229D">
      <w:pPr>
        <w:jc w:val="left"/>
        <w:rPr>
          <w:rFonts w:ascii="HGPｺﾞｼｯｸM" w:eastAsia="HGPｺﾞｼｯｸM" w:hAnsi="ＭＳ Ｐ明朝"/>
          <w:sz w:val="22"/>
        </w:rPr>
      </w:pPr>
    </w:p>
    <w:p w:rsidR="004207BF" w:rsidRPr="00E2229D" w:rsidRDefault="004207BF" w:rsidP="00174113">
      <w:pPr>
        <w:spacing w:line="360" w:lineRule="exact"/>
      </w:pPr>
    </w:p>
    <w:sectPr w:rsidR="004207BF" w:rsidRPr="00E2229D" w:rsidSect="00174113">
      <w:pgSz w:w="11906" w:h="16838" w:code="9"/>
      <w:pgMar w:top="1134" w:right="1134" w:bottom="964" w:left="1134" w:header="851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9F4" w:rsidRDefault="00E439F4" w:rsidP="0050562A">
      <w:r>
        <w:separator/>
      </w:r>
    </w:p>
  </w:endnote>
  <w:endnote w:type="continuationSeparator" w:id="0">
    <w:p w:rsidR="00E439F4" w:rsidRDefault="00E439F4" w:rsidP="0050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9F4" w:rsidRDefault="00E439F4" w:rsidP="0050562A">
      <w:r>
        <w:separator/>
      </w:r>
    </w:p>
  </w:footnote>
  <w:footnote w:type="continuationSeparator" w:id="0">
    <w:p w:rsidR="00E439F4" w:rsidRDefault="00E439F4" w:rsidP="0050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2A"/>
    <w:rsid w:val="00010D12"/>
    <w:rsid w:val="00011679"/>
    <w:rsid w:val="00033DF6"/>
    <w:rsid w:val="00124E3B"/>
    <w:rsid w:val="001304D6"/>
    <w:rsid w:val="001423B9"/>
    <w:rsid w:val="001620B8"/>
    <w:rsid w:val="00174113"/>
    <w:rsid w:val="002F3CE5"/>
    <w:rsid w:val="0039254D"/>
    <w:rsid w:val="003E7AE8"/>
    <w:rsid w:val="003F6657"/>
    <w:rsid w:val="004207BF"/>
    <w:rsid w:val="00451F2F"/>
    <w:rsid w:val="004815C4"/>
    <w:rsid w:val="00484AB9"/>
    <w:rsid w:val="004A3FBA"/>
    <w:rsid w:val="004A518C"/>
    <w:rsid w:val="0050562A"/>
    <w:rsid w:val="0052180F"/>
    <w:rsid w:val="00535126"/>
    <w:rsid w:val="00582BFF"/>
    <w:rsid w:val="005A03AF"/>
    <w:rsid w:val="005C0504"/>
    <w:rsid w:val="00707776"/>
    <w:rsid w:val="00724EE3"/>
    <w:rsid w:val="007812AC"/>
    <w:rsid w:val="007E43DE"/>
    <w:rsid w:val="008A6DF2"/>
    <w:rsid w:val="008E6DE8"/>
    <w:rsid w:val="0090103E"/>
    <w:rsid w:val="00980730"/>
    <w:rsid w:val="00982526"/>
    <w:rsid w:val="009C05B6"/>
    <w:rsid w:val="00A6407C"/>
    <w:rsid w:val="00A66CC7"/>
    <w:rsid w:val="00A72A74"/>
    <w:rsid w:val="00AA174D"/>
    <w:rsid w:val="00BB46E1"/>
    <w:rsid w:val="00CC5E24"/>
    <w:rsid w:val="00D368FD"/>
    <w:rsid w:val="00D421E7"/>
    <w:rsid w:val="00D52799"/>
    <w:rsid w:val="00D5640F"/>
    <w:rsid w:val="00DE79B1"/>
    <w:rsid w:val="00E2229D"/>
    <w:rsid w:val="00E313D7"/>
    <w:rsid w:val="00E439F4"/>
    <w:rsid w:val="00EA2A38"/>
    <w:rsid w:val="00EC2306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6AB42"/>
  <w15:docId w15:val="{23C58C55-D055-422F-9913-1F58AA7F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62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05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62A"/>
  </w:style>
  <w:style w:type="paragraph" w:styleId="a6">
    <w:name w:val="footer"/>
    <w:basedOn w:val="a"/>
    <w:link w:val="a7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62A"/>
  </w:style>
  <w:style w:type="paragraph" w:styleId="a8">
    <w:name w:val="Balloon Text"/>
    <w:basedOn w:val="a"/>
    <w:link w:val="a9"/>
    <w:uiPriority w:val="99"/>
    <w:semiHidden/>
    <w:unhideWhenUsed/>
    <w:rsid w:val="00033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DF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ｽﾀｲﾙ1"/>
    <w:basedOn w:val="a"/>
    <w:uiPriority w:val="99"/>
    <w:rsid w:val="00E2229D"/>
    <w:pPr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E2229D"/>
    <w:pPr>
      <w:wordWrap w:val="0"/>
      <w:autoSpaceDE w:val="0"/>
      <w:autoSpaceDN w:val="0"/>
      <w:adjustRightInd w:val="0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E2229D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rsid w:val="00E2229D"/>
    <w:pPr>
      <w:wordWrap w:val="0"/>
      <w:autoSpaceDE w:val="0"/>
      <w:autoSpaceDN w:val="0"/>
      <w:adjustRightInd w:val="0"/>
      <w:ind w:left="42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E2229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1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3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B96F-2159-4BA3-AE24-7315788E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吉田 和弘</cp:lastModifiedBy>
  <cp:revision>8</cp:revision>
  <cp:lastPrinted>2013-01-31T02:01:00Z</cp:lastPrinted>
  <dcterms:created xsi:type="dcterms:W3CDTF">2020-05-26T06:33:00Z</dcterms:created>
  <dcterms:modified xsi:type="dcterms:W3CDTF">2020-06-18T08:29:00Z</dcterms:modified>
</cp:coreProperties>
</file>