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29D" w:rsidRPr="001C6261" w:rsidRDefault="001C6261" w:rsidP="00E2229D">
      <w:pPr>
        <w:jc w:val="left"/>
      </w:pPr>
      <w:r>
        <w:rPr>
          <w:rFonts w:hint="eastAsia"/>
        </w:rPr>
        <w:t>別記</w:t>
      </w:r>
      <w:r w:rsidR="00C864FB">
        <w:rPr>
          <w:rFonts w:hint="eastAsia"/>
        </w:rPr>
        <w:t>第</w:t>
      </w:r>
      <w:r w:rsidR="00C864FB">
        <w:rPr>
          <w:rFonts w:hint="eastAsia"/>
        </w:rPr>
        <w:t>3</w:t>
      </w:r>
      <w:r w:rsidR="00C864FB">
        <w:rPr>
          <w:rFonts w:hint="eastAsia"/>
        </w:rPr>
        <w:t>号様式（第</w:t>
      </w:r>
      <w:r w:rsidR="00C864FB">
        <w:rPr>
          <w:rFonts w:hint="eastAsia"/>
        </w:rPr>
        <w:t>3</w:t>
      </w:r>
      <w:r w:rsidR="00C864FB">
        <w:rPr>
          <w:rFonts w:hint="eastAsia"/>
        </w:rPr>
        <w:t>条第</w:t>
      </w:r>
      <w:r w:rsidR="00C864FB">
        <w:rPr>
          <w:rFonts w:hint="eastAsia"/>
        </w:rPr>
        <w:t>1</w:t>
      </w:r>
      <w:r w:rsidR="00E2229D" w:rsidRPr="001C6261">
        <w:rPr>
          <w:rFonts w:hint="eastAsia"/>
        </w:rPr>
        <w:t>項</w:t>
      </w:r>
      <w:r w:rsidR="00AA1F9E" w:rsidRPr="001C6261">
        <w:rPr>
          <w:rFonts w:hint="eastAsia"/>
        </w:rPr>
        <w:t>第</w:t>
      </w:r>
      <w:r w:rsidR="005E70E9" w:rsidRPr="001C6261">
        <w:rPr>
          <w:rFonts w:hint="eastAsia"/>
        </w:rPr>
        <w:t>1</w:t>
      </w:r>
      <w:r w:rsidR="00AA1F9E" w:rsidRPr="001C6261">
        <w:rPr>
          <w:rFonts w:hint="eastAsia"/>
        </w:rPr>
        <w:t>号</w:t>
      </w:r>
      <w:r w:rsidR="00303C6F">
        <w:rPr>
          <w:rFonts w:hint="eastAsia"/>
        </w:rPr>
        <w:t>関係</w:t>
      </w:r>
      <w:bookmarkStart w:id="0" w:name="_GoBack"/>
      <w:bookmarkEnd w:id="0"/>
      <w:r w:rsidR="00E2229D" w:rsidRPr="001C6261">
        <w:rPr>
          <w:rFonts w:hint="eastAsia"/>
        </w:rPr>
        <w:t>）</w:t>
      </w:r>
    </w:p>
    <w:p w:rsidR="00643711" w:rsidRPr="001C6261" w:rsidRDefault="00643711" w:rsidP="00E2229D">
      <w:pPr>
        <w:jc w:val="left"/>
        <w:rPr>
          <w:rFonts w:ascii="HGPｺﾞｼｯｸM" w:eastAsia="HGPｺﾞｼｯｸM" w:hAnsi="ＭＳ Ｐ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84"/>
        <w:gridCol w:w="850"/>
        <w:gridCol w:w="284"/>
        <w:gridCol w:w="1276"/>
        <w:gridCol w:w="240"/>
        <w:gridCol w:w="300"/>
        <w:gridCol w:w="630"/>
        <w:gridCol w:w="534"/>
        <w:gridCol w:w="306"/>
        <w:gridCol w:w="210"/>
        <w:gridCol w:w="840"/>
        <w:gridCol w:w="615"/>
        <w:gridCol w:w="1158"/>
        <w:gridCol w:w="2013"/>
      </w:tblGrid>
      <w:tr w:rsidR="001C6261" w:rsidRPr="001C6261" w:rsidTr="00643711">
        <w:trPr>
          <w:cantSplit/>
          <w:trHeight w:hRule="exact" w:val="431"/>
          <w:jc w:val="center"/>
        </w:trPr>
        <w:tc>
          <w:tcPr>
            <w:tcW w:w="9640" w:type="dxa"/>
            <w:gridSpan w:val="14"/>
            <w:vAlign w:val="center"/>
          </w:tcPr>
          <w:p w:rsidR="00E2229D" w:rsidRPr="001C6261" w:rsidRDefault="0049184D" w:rsidP="00643711">
            <w:pPr>
              <w:jc w:val="center"/>
            </w:pPr>
            <w:r w:rsidRPr="001C6261">
              <w:rPr>
                <w:snapToGrid w:val="0"/>
              </w:rPr>
              <w:fldChar w:fldCharType="begin"/>
            </w:r>
            <w:r w:rsidR="00E2229D" w:rsidRPr="001C6261">
              <w:rPr>
                <w:snapToGrid w:val="0"/>
              </w:rPr>
              <w:instrText xml:space="preserve"> eq \o\ad(</w:instrText>
            </w:r>
            <w:r w:rsidR="00E2229D" w:rsidRPr="001C6261">
              <w:rPr>
                <w:rFonts w:hint="eastAsia"/>
              </w:rPr>
              <w:instrText>養育医療意見書</w:instrText>
            </w:r>
            <w:r w:rsidR="00E2229D" w:rsidRPr="001C6261">
              <w:rPr>
                <w:snapToGrid w:val="0"/>
              </w:rPr>
              <w:instrText>,</w:instrText>
            </w:r>
            <w:r w:rsidR="00E2229D" w:rsidRPr="001C6261">
              <w:rPr>
                <w:rFonts w:hint="eastAsia"/>
                <w:snapToGrid w:val="0"/>
              </w:rPr>
              <w:instrText xml:space="preserve">　　　　　　　　　　　　　　　</w:instrText>
            </w:r>
            <w:r w:rsidR="00E2229D" w:rsidRPr="001C6261">
              <w:rPr>
                <w:snapToGrid w:val="0"/>
              </w:rPr>
              <w:instrText>)</w:instrText>
            </w:r>
            <w:r w:rsidRPr="001C6261">
              <w:rPr>
                <w:snapToGrid w:val="0"/>
              </w:rPr>
              <w:fldChar w:fldCharType="end"/>
            </w:r>
            <w:r w:rsidR="00E2229D" w:rsidRPr="001C6261">
              <w:rPr>
                <w:rFonts w:hint="eastAsia"/>
                <w:vanish/>
              </w:rPr>
              <w:t>養育医療意見書</w:t>
            </w:r>
          </w:p>
        </w:tc>
      </w:tr>
      <w:tr w:rsidR="001C6261" w:rsidRPr="001C6261" w:rsidTr="00643711">
        <w:trPr>
          <w:cantSplit/>
          <w:trHeight w:hRule="exact" w:val="915"/>
          <w:jc w:val="center"/>
        </w:trPr>
        <w:tc>
          <w:tcPr>
            <w:tcW w:w="1234" w:type="dxa"/>
            <w:gridSpan w:val="2"/>
            <w:vAlign w:val="center"/>
          </w:tcPr>
          <w:p w:rsidR="00E2229D" w:rsidRPr="001C6261" w:rsidRDefault="00E2229D" w:rsidP="00643711">
            <w:r w:rsidRPr="001C6261">
              <w:rPr>
                <w:rFonts w:hint="eastAsia"/>
              </w:rPr>
              <w:t>ふりがな</w:t>
            </w:r>
          </w:p>
          <w:p w:rsidR="00E2229D" w:rsidRPr="001C6261" w:rsidRDefault="00E2229D" w:rsidP="00643711">
            <w:pPr>
              <w:jc w:val="center"/>
            </w:pPr>
            <w:r w:rsidRPr="001C6261">
              <w:rPr>
                <w:rFonts w:hint="eastAsia"/>
              </w:rPr>
              <w:t>氏　　名</w:t>
            </w:r>
          </w:p>
        </w:tc>
        <w:tc>
          <w:tcPr>
            <w:tcW w:w="2100" w:type="dxa"/>
            <w:gridSpan w:val="4"/>
            <w:vAlign w:val="center"/>
          </w:tcPr>
          <w:p w:rsidR="00E2229D" w:rsidRPr="001C6261" w:rsidRDefault="00E2229D" w:rsidP="00643711"/>
        </w:tc>
        <w:tc>
          <w:tcPr>
            <w:tcW w:w="630" w:type="dxa"/>
            <w:vAlign w:val="center"/>
          </w:tcPr>
          <w:p w:rsidR="00E2229D" w:rsidRPr="001C6261" w:rsidRDefault="00E2229D" w:rsidP="00643711">
            <w:r w:rsidRPr="001C6261">
              <w:rPr>
                <w:rFonts w:hint="eastAsia"/>
              </w:rPr>
              <w:t>性別</w:t>
            </w:r>
          </w:p>
        </w:tc>
        <w:tc>
          <w:tcPr>
            <w:tcW w:w="840" w:type="dxa"/>
            <w:gridSpan w:val="2"/>
            <w:vAlign w:val="center"/>
          </w:tcPr>
          <w:p w:rsidR="00E2229D" w:rsidRPr="001C6261" w:rsidRDefault="00E2229D" w:rsidP="00643711">
            <w:r w:rsidRPr="001C6261">
              <w:rPr>
                <w:rFonts w:hint="eastAsia"/>
              </w:rPr>
              <w:t>男・女</w:t>
            </w:r>
          </w:p>
        </w:tc>
        <w:tc>
          <w:tcPr>
            <w:tcW w:w="1050" w:type="dxa"/>
            <w:gridSpan w:val="2"/>
            <w:vAlign w:val="center"/>
          </w:tcPr>
          <w:p w:rsidR="00E2229D" w:rsidRPr="001C6261" w:rsidRDefault="00E2229D" w:rsidP="00643711">
            <w:r w:rsidRPr="001C6261">
              <w:rPr>
                <w:rFonts w:hint="eastAsia"/>
              </w:rPr>
              <w:t>生年月日</w:t>
            </w:r>
          </w:p>
        </w:tc>
        <w:tc>
          <w:tcPr>
            <w:tcW w:w="3786" w:type="dxa"/>
            <w:gridSpan w:val="3"/>
            <w:vAlign w:val="center"/>
          </w:tcPr>
          <w:p w:rsidR="00E2229D" w:rsidRPr="001C6261" w:rsidRDefault="00E2229D" w:rsidP="00643711">
            <w:pPr>
              <w:jc w:val="right"/>
            </w:pPr>
            <w:r w:rsidRPr="001C6261">
              <w:rPr>
                <w:rFonts w:hint="eastAsia"/>
              </w:rPr>
              <w:t xml:space="preserve">　　年　　月　　日生</w:t>
            </w:r>
          </w:p>
        </w:tc>
      </w:tr>
      <w:tr w:rsidR="001C6261" w:rsidRPr="001C6261" w:rsidTr="00643711">
        <w:trPr>
          <w:cantSplit/>
          <w:trHeight w:hRule="exact" w:val="700"/>
          <w:jc w:val="center"/>
        </w:trPr>
        <w:tc>
          <w:tcPr>
            <w:tcW w:w="1234" w:type="dxa"/>
            <w:gridSpan w:val="2"/>
            <w:vAlign w:val="center"/>
          </w:tcPr>
          <w:p w:rsidR="00E2229D" w:rsidRPr="001C6261" w:rsidRDefault="00E2229D" w:rsidP="00643711">
            <w:pPr>
              <w:jc w:val="center"/>
            </w:pPr>
            <w:r w:rsidRPr="001C6261">
              <w:rPr>
                <w:rFonts w:hint="eastAsia"/>
              </w:rPr>
              <w:t>住　　所</w:t>
            </w:r>
          </w:p>
        </w:tc>
        <w:tc>
          <w:tcPr>
            <w:tcW w:w="8406" w:type="dxa"/>
            <w:gridSpan w:val="12"/>
            <w:vAlign w:val="center"/>
          </w:tcPr>
          <w:p w:rsidR="00E2229D" w:rsidRPr="001C6261" w:rsidRDefault="00E2229D" w:rsidP="00643711"/>
        </w:tc>
      </w:tr>
      <w:tr w:rsidR="001C6261" w:rsidRPr="001C6261" w:rsidTr="00643711">
        <w:trPr>
          <w:cantSplit/>
          <w:trHeight w:hRule="exact" w:val="700"/>
          <w:jc w:val="center"/>
        </w:trPr>
        <w:tc>
          <w:tcPr>
            <w:tcW w:w="1234" w:type="dxa"/>
            <w:gridSpan w:val="2"/>
            <w:vAlign w:val="center"/>
          </w:tcPr>
          <w:p w:rsidR="00E2229D" w:rsidRPr="001C6261" w:rsidRDefault="00E2229D" w:rsidP="00643711">
            <w:pPr>
              <w:jc w:val="center"/>
            </w:pPr>
            <w:r w:rsidRPr="001C6261">
              <w:rPr>
                <w:rFonts w:hint="eastAsia"/>
              </w:rPr>
              <w:t>在胎週数</w:t>
            </w:r>
          </w:p>
        </w:tc>
        <w:tc>
          <w:tcPr>
            <w:tcW w:w="1800" w:type="dxa"/>
            <w:gridSpan w:val="3"/>
            <w:vAlign w:val="center"/>
          </w:tcPr>
          <w:p w:rsidR="00E2229D" w:rsidRPr="001C6261" w:rsidRDefault="00E2229D" w:rsidP="00643711">
            <w:pPr>
              <w:jc w:val="right"/>
            </w:pPr>
            <w:r w:rsidRPr="001C6261">
              <w:rPr>
                <w:rFonts w:hint="eastAsia"/>
              </w:rPr>
              <w:t>週　　日</w:t>
            </w:r>
          </w:p>
        </w:tc>
        <w:tc>
          <w:tcPr>
            <w:tcW w:w="1464" w:type="dxa"/>
            <w:gridSpan w:val="3"/>
            <w:vAlign w:val="center"/>
          </w:tcPr>
          <w:p w:rsidR="00E2229D" w:rsidRPr="001C6261" w:rsidRDefault="00E2229D" w:rsidP="00643711">
            <w:pPr>
              <w:jc w:val="center"/>
            </w:pPr>
            <w:r w:rsidRPr="001C6261">
              <w:rPr>
                <w:rFonts w:hint="eastAsia"/>
              </w:rPr>
              <w:t>出生時の体重</w:t>
            </w:r>
          </w:p>
        </w:tc>
        <w:tc>
          <w:tcPr>
            <w:tcW w:w="1971" w:type="dxa"/>
            <w:gridSpan w:val="4"/>
            <w:vAlign w:val="center"/>
          </w:tcPr>
          <w:p w:rsidR="00E2229D" w:rsidRPr="001C6261" w:rsidRDefault="001F15C0" w:rsidP="00643711">
            <w:pPr>
              <w:jc w:val="right"/>
            </w:pPr>
            <w:r w:rsidRPr="001C6261">
              <w:rPr>
                <w:rFonts w:hint="eastAsia"/>
              </w:rPr>
              <w:t>グラム</w:t>
            </w:r>
          </w:p>
        </w:tc>
        <w:tc>
          <w:tcPr>
            <w:tcW w:w="1158" w:type="dxa"/>
            <w:vAlign w:val="center"/>
          </w:tcPr>
          <w:p w:rsidR="00E2229D" w:rsidRPr="001C6261" w:rsidRDefault="00E2229D" w:rsidP="00643711">
            <w:pPr>
              <w:jc w:val="center"/>
            </w:pPr>
            <w:r w:rsidRPr="001C6261">
              <w:rPr>
                <w:rFonts w:hint="eastAsia"/>
              </w:rPr>
              <w:t>出生子数</w:t>
            </w:r>
          </w:p>
        </w:tc>
        <w:tc>
          <w:tcPr>
            <w:tcW w:w="2013" w:type="dxa"/>
            <w:vAlign w:val="center"/>
          </w:tcPr>
          <w:p w:rsidR="00E2229D" w:rsidRPr="001C6261" w:rsidRDefault="00E2229D" w:rsidP="00643711">
            <w:pPr>
              <w:jc w:val="center"/>
            </w:pPr>
            <w:r w:rsidRPr="001C6261">
              <w:rPr>
                <w:rFonts w:hint="eastAsia"/>
              </w:rPr>
              <w:t>単・双・多</w:t>
            </w:r>
          </w:p>
        </w:tc>
      </w:tr>
      <w:tr w:rsidR="001C6261" w:rsidRPr="001C6261" w:rsidTr="00643711">
        <w:trPr>
          <w:cantSplit/>
          <w:trHeight w:hRule="exact" w:val="800"/>
          <w:jc w:val="center"/>
        </w:trPr>
        <w:tc>
          <w:tcPr>
            <w:tcW w:w="384" w:type="dxa"/>
            <w:vMerge w:val="restart"/>
            <w:textDirection w:val="tbRlV"/>
            <w:vAlign w:val="center"/>
          </w:tcPr>
          <w:p w:rsidR="00E2229D" w:rsidRPr="001C6261" w:rsidRDefault="0049184D" w:rsidP="00643711">
            <w:pPr>
              <w:ind w:left="113" w:right="113"/>
              <w:jc w:val="center"/>
            </w:pPr>
            <w:r w:rsidRPr="001C6261">
              <w:fldChar w:fldCharType="begin"/>
            </w:r>
            <w:r w:rsidR="00E2229D" w:rsidRPr="001C6261">
              <w:instrText xml:space="preserve"> eq \o\ad(</w:instrText>
            </w:r>
            <w:r w:rsidR="00E2229D" w:rsidRPr="001C6261">
              <w:rPr>
                <w:rFonts w:hint="eastAsia"/>
              </w:rPr>
              <w:instrText>症状の概要</w:instrText>
            </w:r>
            <w:r w:rsidR="00E2229D" w:rsidRPr="001C6261">
              <w:instrText>,</w:instrText>
            </w:r>
            <w:r w:rsidR="00E2229D" w:rsidRPr="001C6261">
              <w:rPr>
                <w:rFonts w:hint="eastAsia"/>
              </w:rPr>
              <w:instrText xml:space="preserve">　　　　　　　　　　　　　　　　</w:instrText>
            </w:r>
            <w:r w:rsidR="00E2229D" w:rsidRPr="001C6261">
              <w:instrText>)</w:instrText>
            </w:r>
            <w:r w:rsidRPr="001C6261">
              <w:fldChar w:fldCharType="end"/>
            </w:r>
            <w:r w:rsidR="00E2229D" w:rsidRPr="001C6261">
              <w:rPr>
                <w:rFonts w:hint="eastAsia"/>
                <w:vanish/>
              </w:rPr>
              <w:t>症状の概要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E2229D" w:rsidRPr="001C6261" w:rsidRDefault="00E2229D" w:rsidP="00643711">
            <w:pPr>
              <w:jc w:val="center"/>
            </w:pPr>
            <w:r w:rsidRPr="001C6261">
              <w:rPr>
                <w:rFonts w:hint="eastAsia"/>
              </w:rPr>
              <w:t>一般状況</w:t>
            </w:r>
          </w:p>
        </w:tc>
        <w:tc>
          <w:tcPr>
            <w:tcW w:w="1276" w:type="dxa"/>
            <w:vAlign w:val="center"/>
          </w:tcPr>
          <w:p w:rsidR="00E2229D" w:rsidRPr="001C6261" w:rsidRDefault="00E2229D" w:rsidP="00643711">
            <w:r w:rsidRPr="001C6261">
              <w:rPr>
                <w:rFonts w:hint="eastAsia"/>
              </w:rPr>
              <w:t>体　　　温</w:t>
            </w:r>
          </w:p>
        </w:tc>
        <w:tc>
          <w:tcPr>
            <w:tcW w:w="2220" w:type="dxa"/>
            <w:gridSpan w:val="6"/>
            <w:vAlign w:val="center"/>
          </w:tcPr>
          <w:p w:rsidR="00E2229D" w:rsidRPr="001C6261" w:rsidRDefault="00E2229D" w:rsidP="00643711">
            <w:r w:rsidRPr="001C6261">
              <w:rPr>
                <w:rFonts w:hint="eastAsia"/>
              </w:rPr>
              <w:t>１　安定している</w:t>
            </w:r>
          </w:p>
          <w:p w:rsidR="00E2229D" w:rsidRPr="001C6261" w:rsidRDefault="00E2229D" w:rsidP="00643711">
            <w:r w:rsidRPr="001C6261">
              <w:rPr>
                <w:rFonts w:hint="eastAsia"/>
              </w:rPr>
              <w:t>２　不安定</w:t>
            </w:r>
          </w:p>
        </w:tc>
        <w:tc>
          <w:tcPr>
            <w:tcW w:w="840" w:type="dxa"/>
            <w:vAlign w:val="center"/>
          </w:tcPr>
          <w:p w:rsidR="00E2229D" w:rsidRPr="001C6261" w:rsidRDefault="0049184D" w:rsidP="00643711">
            <w:pPr>
              <w:jc w:val="center"/>
            </w:pPr>
            <w:r w:rsidRPr="001C6261">
              <w:fldChar w:fldCharType="begin"/>
            </w:r>
            <w:r w:rsidR="00E2229D" w:rsidRPr="001C6261">
              <w:instrText xml:space="preserve"> eq \o(\s\up 9(</w:instrText>
            </w:r>
            <w:r w:rsidR="00E2229D" w:rsidRPr="001C6261">
              <w:rPr>
                <w:rFonts w:hint="eastAsia"/>
                <w:sz w:val="10"/>
                <w:szCs w:val="10"/>
              </w:rPr>
              <w:instrText>ほ</w:instrText>
            </w:r>
            <w:r w:rsidR="00E2229D" w:rsidRPr="001C6261">
              <w:rPr>
                <w:sz w:val="20"/>
                <w:szCs w:val="20"/>
              </w:rPr>
              <w:instrText>),</w:instrText>
            </w:r>
            <w:r w:rsidR="00E2229D" w:rsidRPr="001C6261">
              <w:rPr>
                <w:rFonts w:hint="eastAsia"/>
              </w:rPr>
              <w:instrText>哺</w:instrText>
            </w:r>
            <w:r w:rsidR="00E2229D" w:rsidRPr="001C6261">
              <w:instrText>)</w:instrText>
            </w:r>
            <w:r w:rsidRPr="001C6261">
              <w:fldChar w:fldCharType="end"/>
            </w:r>
            <w:r w:rsidR="00E2229D" w:rsidRPr="001C6261">
              <w:rPr>
                <w:rFonts w:hint="eastAsia"/>
                <w:vanish/>
              </w:rPr>
              <w:t>哺</w:t>
            </w:r>
            <w:r w:rsidR="00E2229D" w:rsidRPr="001C6261">
              <w:rPr>
                <w:rFonts w:hint="eastAsia"/>
              </w:rPr>
              <w:t>乳力</w:t>
            </w:r>
          </w:p>
        </w:tc>
        <w:tc>
          <w:tcPr>
            <w:tcW w:w="3786" w:type="dxa"/>
            <w:gridSpan w:val="3"/>
            <w:vAlign w:val="center"/>
          </w:tcPr>
          <w:p w:rsidR="00E2229D" w:rsidRPr="001C6261" w:rsidRDefault="00E2229D" w:rsidP="00643711">
            <w:r w:rsidRPr="001C6261">
              <w:rPr>
                <w:rFonts w:hint="eastAsia"/>
              </w:rPr>
              <w:t>１　正常　２　低下</w:t>
            </w:r>
          </w:p>
        </w:tc>
      </w:tr>
      <w:tr w:rsidR="00E2229D" w:rsidRPr="00FF3598" w:rsidTr="00643711">
        <w:trPr>
          <w:cantSplit/>
          <w:trHeight w:hRule="exact" w:val="800"/>
          <w:jc w:val="center"/>
        </w:trPr>
        <w:tc>
          <w:tcPr>
            <w:tcW w:w="384" w:type="dxa"/>
            <w:vMerge/>
            <w:vAlign w:val="center"/>
          </w:tcPr>
          <w:p w:rsidR="00E2229D" w:rsidRPr="00FF3598" w:rsidRDefault="00E2229D" w:rsidP="00643711"/>
        </w:tc>
        <w:tc>
          <w:tcPr>
            <w:tcW w:w="1134" w:type="dxa"/>
            <w:gridSpan w:val="2"/>
            <w:vMerge/>
            <w:vAlign w:val="center"/>
          </w:tcPr>
          <w:p w:rsidR="00E2229D" w:rsidRPr="00FF3598" w:rsidRDefault="00E2229D" w:rsidP="00643711">
            <w:pPr>
              <w:jc w:val="center"/>
            </w:pPr>
          </w:p>
        </w:tc>
        <w:tc>
          <w:tcPr>
            <w:tcW w:w="1276" w:type="dxa"/>
            <w:vAlign w:val="center"/>
          </w:tcPr>
          <w:p w:rsidR="00E2229D" w:rsidRPr="00FF3598" w:rsidRDefault="00E2229D" w:rsidP="00643711">
            <w:r w:rsidRPr="00FF3598">
              <w:rPr>
                <w:rFonts w:hint="eastAsia"/>
              </w:rPr>
              <w:t>体　　　動</w:t>
            </w:r>
          </w:p>
        </w:tc>
        <w:tc>
          <w:tcPr>
            <w:tcW w:w="2220" w:type="dxa"/>
            <w:gridSpan w:val="6"/>
            <w:vAlign w:val="center"/>
          </w:tcPr>
          <w:p w:rsidR="00E2229D" w:rsidRPr="00FF3598" w:rsidRDefault="00E2229D" w:rsidP="00643711">
            <w:r w:rsidRPr="00FF3598">
              <w:rPr>
                <w:rFonts w:hint="eastAsia"/>
              </w:rPr>
              <w:t>１　活発である</w:t>
            </w:r>
          </w:p>
          <w:p w:rsidR="00E2229D" w:rsidRPr="00FF3598" w:rsidRDefault="00E2229D" w:rsidP="00643711">
            <w:r w:rsidRPr="00FF3598">
              <w:rPr>
                <w:rFonts w:hint="eastAsia"/>
              </w:rPr>
              <w:t>２　不活発</w:t>
            </w:r>
          </w:p>
        </w:tc>
        <w:tc>
          <w:tcPr>
            <w:tcW w:w="840" w:type="dxa"/>
            <w:vAlign w:val="center"/>
          </w:tcPr>
          <w:p w:rsidR="00E2229D" w:rsidRPr="00FF3598" w:rsidRDefault="0049184D" w:rsidP="00643711">
            <w:pPr>
              <w:jc w:val="center"/>
            </w:pPr>
            <w:r w:rsidRPr="00FF359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229D" w:rsidRPr="00FF3598">
                    <w:rPr>
                      <w:rFonts w:hAnsi="ＭＳ 明朝" w:hint="eastAsia"/>
                      <w:sz w:val="10"/>
                      <w:szCs w:val="10"/>
                    </w:rPr>
                    <w:t>けい</w:t>
                  </w:r>
                </w:rt>
                <w:rubyBase>
                  <w:r w:rsidR="00E2229D" w:rsidRPr="00FF3598">
                    <w:rPr>
                      <w:rFonts w:hint="eastAsia"/>
                    </w:rPr>
                    <w:t>痙</w:t>
                  </w:r>
                </w:rubyBase>
              </w:ruby>
            </w:r>
            <w:r w:rsidR="00E2229D" w:rsidRPr="00FF3598">
              <w:rPr>
                <w:rFonts w:hint="eastAsia"/>
              </w:rPr>
              <w:t xml:space="preserve">　</w:t>
            </w:r>
            <w:r w:rsidRPr="00FF359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229D" w:rsidRPr="00FF3598">
                    <w:rPr>
                      <w:rFonts w:hAnsi="ＭＳ 明朝" w:hint="eastAsia"/>
                      <w:sz w:val="10"/>
                      <w:szCs w:val="10"/>
                    </w:rPr>
                    <w:t>れん</w:t>
                  </w:r>
                </w:rt>
                <w:rubyBase>
                  <w:r w:rsidR="00E2229D" w:rsidRPr="00FF3598">
                    <w:rPr>
                      <w:rFonts w:hint="eastAsia"/>
                    </w:rPr>
                    <w:t>攣</w:t>
                  </w:r>
                </w:rubyBase>
              </w:ruby>
            </w:r>
            <w:r w:rsidR="00E2229D" w:rsidRPr="00FF3598">
              <w:rPr>
                <w:rFonts w:hint="eastAsia"/>
                <w:vanish/>
              </w:rPr>
              <w:t>痙攣</w:t>
            </w:r>
          </w:p>
        </w:tc>
        <w:tc>
          <w:tcPr>
            <w:tcW w:w="3786" w:type="dxa"/>
            <w:gridSpan w:val="3"/>
            <w:vAlign w:val="center"/>
          </w:tcPr>
          <w:p w:rsidR="00E2229D" w:rsidRPr="00FF3598" w:rsidRDefault="00E2229D" w:rsidP="00643711">
            <w:r w:rsidRPr="00FF3598">
              <w:rPr>
                <w:rFonts w:hint="eastAsia"/>
              </w:rPr>
              <w:t>１　なし　２　あり</w:t>
            </w:r>
          </w:p>
        </w:tc>
      </w:tr>
      <w:tr w:rsidR="00E2229D" w:rsidRPr="00FF3598" w:rsidTr="00643711">
        <w:trPr>
          <w:cantSplit/>
          <w:trHeight w:hRule="exact" w:val="800"/>
          <w:jc w:val="center"/>
        </w:trPr>
        <w:tc>
          <w:tcPr>
            <w:tcW w:w="384" w:type="dxa"/>
            <w:vMerge/>
            <w:vAlign w:val="center"/>
          </w:tcPr>
          <w:p w:rsidR="00E2229D" w:rsidRPr="00FF3598" w:rsidRDefault="00E2229D" w:rsidP="00643711"/>
        </w:tc>
        <w:tc>
          <w:tcPr>
            <w:tcW w:w="1134" w:type="dxa"/>
            <w:gridSpan w:val="2"/>
            <w:vMerge/>
            <w:vAlign w:val="center"/>
          </w:tcPr>
          <w:p w:rsidR="00E2229D" w:rsidRPr="00FF3598" w:rsidRDefault="00E2229D" w:rsidP="00643711">
            <w:pPr>
              <w:jc w:val="center"/>
            </w:pPr>
          </w:p>
        </w:tc>
        <w:tc>
          <w:tcPr>
            <w:tcW w:w="1276" w:type="dxa"/>
            <w:vAlign w:val="center"/>
          </w:tcPr>
          <w:p w:rsidR="00E2229D" w:rsidRPr="00FF3598" w:rsidRDefault="0049184D" w:rsidP="00643711">
            <w:r w:rsidRPr="00FF3598">
              <w:fldChar w:fldCharType="begin"/>
            </w:r>
            <w:r w:rsidR="00E2229D" w:rsidRPr="00FF3598">
              <w:instrText xml:space="preserve"> eq \o\ad(</w:instrText>
            </w:r>
            <w:r w:rsidR="00E2229D" w:rsidRPr="00FF3598">
              <w:rPr>
                <w:rFonts w:hint="eastAsia"/>
              </w:rPr>
              <w:instrText>筋緊張</w:instrText>
            </w:r>
            <w:r w:rsidR="00E2229D" w:rsidRPr="00FF3598">
              <w:instrText>,</w:instrText>
            </w:r>
            <w:r w:rsidR="00E2229D" w:rsidRPr="00FF3598">
              <w:rPr>
                <w:rFonts w:hint="eastAsia"/>
              </w:rPr>
              <w:instrText xml:space="preserve">　　　　　</w:instrText>
            </w:r>
            <w:r w:rsidR="00E2229D" w:rsidRPr="00FF3598">
              <w:instrText>)</w:instrText>
            </w:r>
            <w:r w:rsidRPr="00FF3598">
              <w:fldChar w:fldCharType="end"/>
            </w:r>
            <w:r w:rsidR="00E2229D" w:rsidRPr="00FF3598">
              <w:rPr>
                <w:rFonts w:hint="eastAsia"/>
                <w:vanish/>
              </w:rPr>
              <w:t>筋緊張</w:t>
            </w:r>
          </w:p>
        </w:tc>
        <w:tc>
          <w:tcPr>
            <w:tcW w:w="6846" w:type="dxa"/>
            <w:gridSpan w:val="10"/>
            <w:vAlign w:val="center"/>
          </w:tcPr>
          <w:p w:rsidR="00E2229D" w:rsidRPr="00FF3598" w:rsidRDefault="00E2229D" w:rsidP="00643711">
            <w:r w:rsidRPr="00FF3598">
              <w:rPr>
                <w:rFonts w:hint="eastAsia"/>
              </w:rPr>
              <w:t xml:space="preserve">正常・異常（１　</w:t>
            </w:r>
            <w:r w:rsidR="0049184D" w:rsidRPr="00FF359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229D" w:rsidRPr="00FF3598">
                    <w:rPr>
                      <w:rFonts w:hAnsi="ＭＳ 明朝" w:hint="eastAsia"/>
                      <w:sz w:val="10"/>
                      <w:szCs w:val="10"/>
                    </w:rPr>
                    <w:t>こう</w:t>
                  </w:r>
                </w:rt>
                <w:rubyBase>
                  <w:r w:rsidR="00E2229D" w:rsidRPr="00FF3598">
                    <w:rPr>
                      <w:rFonts w:hint="eastAsia"/>
                    </w:rPr>
                    <w:t>亢</w:t>
                  </w:r>
                </w:rubyBase>
              </w:ruby>
            </w:r>
            <w:r w:rsidRPr="00FF3598">
              <w:rPr>
                <w:rFonts w:hint="eastAsia"/>
                <w:vanish/>
              </w:rPr>
              <w:t>亢</w:t>
            </w:r>
            <w:r w:rsidRPr="00FF3598">
              <w:rPr>
                <w:rFonts w:hint="eastAsia"/>
              </w:rPr>
              <w:t>進　　　２　低下）</w:t>
            </w:r>
          </w:p>
        </w:tc>
      </w:tr>
      <w:tr w:rsidR="00E2229D" w:rsidRPr="00FF3598" w:rsidTr="00643711">
        <w:trPr>
          <w:cantSplit/>
          <w:trHeight w:hRule="exact" w:val="800"/>
          <w:jc w:val="center"/>
        </w:trPr>
        <w:tc>
          <w:tcPr>
            <w:tcW w:w="384" w:type="dxa"/>
            <w:vMerge/>
            <w:vAlign w:val="center"/>
          </w:tcPr>
          <w:p w:rsidR="00E2229D" w:rsidRPr="00FF3598" w:rsidRDefault="00E2229D" w:rsidP="00643711"/>
        </w:tc>
        <w:tc>
          <w:tcPr>
            <w:tcW w:w="1134" w:type="dxa"/>
            <w:gridSpan w:val="2"/>
            <w:vMerge w:val="restart"/>
            <w:vAlign w:val="center"/>
          </w:tcPr>
          <w:p w:rsidR="00E2229D" w:rsidRPr="00FF3598" w:rsidRDefault="00E2229D" w:rsidP="00643711">
            <w:pPr>
              <w:jc w:val="center"/>
            </w:pPr>
            <w:r w:rsidRPr="00FF3598">
              <w:rPr>
                <w:rFonts w:hint="eastAsia"/>
              </w:rPr>
              <w:t>循環器系</w:t>
            </w:r>
          </w:p>
          <w:p w:rsidR="00E2229D" w:rsidRPr="00FF3598" w:rsidRDefault="00E2229D" w:rsidP="00643711">
            <w:pPr>
              <w:jc w:val="center"/>
            </w:pPr>
          </w:p>
          <w:p w:rsidR="00E2229D" w:rsidRPr="00FF3598" w:rsidRDefault="00E2229D" w:rsidP="00643711">
            <w:pPr>
              <w:jc w:val="center"/>
            </w:pPr>
            <w:r w:rsidRPr="00FF3598">
              <w:rPr>
                <w:rFonts w:hint="eastAsia"/>
              </w:rPr>
              <w:t>呼吸器系</w:t>
            </w:r>
          </w:p>
        </w:tc>
        <w:tc>
          <w:tcPr>
            <w:tcW w:w="1276" w:type="dxa"/>
            <w:vAlign w:val="center"/>
          </w:tcPr>
          <w:p w:rsidR="00E2229D" w:rsidRPr="00FF3598" w:rsidRDefault="00E2229D" w:rsidP="00643711">
            <w:r w:rsidRPr="00FF3598">
              <w:rPr>
                <w:rFonts w:hint="eastAsia"/>
              </w:rPr>
              <w:t>チアノーゼ</w:t>
            </w:r>
          </w:p>
        </w:tc>
        <w:tc>
          <w:tcPr>
            <w:tcW w:w="6846" w:type="dxa"/>
            <w:gridSpan w:val="10"/>
            <w:vAlign w:val="center"/>
          </w:tcPr>
          <w:p w:rsidR="00E2229D" w:rsidRPr="00FF3598" w:rsidRDefault="00E2229D" w:rsidP="00643711">
            <w:r w:rsidRPr="00FF3598">
              <w:rPr>
                <w:rFonts w:hint="eastAsia"/>
              </w:rPr>
              <w:t>なし・あり（１断続している　２　持続している）</w:t>
            </w:r>
          </w:p>
        </w:tc>
      </w:tr>
      <w:tr w:rsidR="00E2229D" w:rsidRPr="00FF3598" w:rsidTr="00643711">
        <w:trPr>
          <w:cantSplit/>
          <w:trHeight w:hRule="exact" w:val="855"/>
          <w:jc w:val="center"/>
        </w:trPr>
        <w:tc>
          <w:tcPr>
            <w:tcW w:w="384" w:type="dxa"/>
            <w:vMerge/>
            <w:vAlign w:val="center"/>
          </w:tcPr>
          <w:p w:rsidR="00E2229D" w:rsidRPr="00FF3598" w:rsidRDefault="00E2229D" w:rsidP="00643711"/>
        </w:tc>
        <w:tc>
          <w:tcPr>
            <w:tcW w:w="1134" w:type="dxa"/>
            <w:gridSpan w:val="2"/>
            <w:vMerge/>
            <w:vAlign w:val="center"/>
          </w:tcPr>
          <w:p w:rsidR="00E2229D" w:rsidRPr="00FF3598" w:rsidRDefault="00E2229D" w:rsidP="00643711">
            <w:pPr>
              <w:jc w:val="center"/>
            </w:pPr>
          </w:p>
        </w:tc>
        <w:tc>
          <w:tcPr>
            <w:tcW w:w="1276" w:type="dxa"/>
            <w:vAlign w:val="center"/>
          </w:tcPr>
          <w:p w:rsidR="00E2229D" w:rsidRPr="00FF3598" w:rsidRDefault="0049184D" w:rsidP="00643711">
            <w:r w:rsidRPr="00FF3598">
              <w:fldChar w:fldCharType="begin"/>
            </w:r>
            <w:r w:rsidR="00E2229D" w:rsidRPr="00FF3598">
              <w:instrText xml:space="preserve"> eq \o\ad(</w:instrText>
            </w:r>
            <w:r w:rsidR="00E2229D" w:rsidRPr="00FF3598">
              <w:rPr>
                <w:rFonts w:hint="eastAsia"/>
              </w:rPr>
              <w:instrText>呼吸状態</w:instrText>
            </w:r>
            <w:r w:rsidR="00E2229D" w:rsidRPr="00FF3598">
              <w:instrText>,</w:instrText>
            </w:r>
            <w:r w:rsidR="00E2229D" w:rsidRPr="00FF3598">
              <w:rPr>
                <w:rFonts w:hint="eastAsia"/>
              </w:rPr>
              <w:instrText xml:space="preserve">　　　　　</w:instrText>
            </w:r>
            <w:r w:rsidR="00E2229D" w:rsidRPr="00FF3598">
              <w:instrText>)</w:instrText>
            </w:r>
            <w:r w:rsidRPr="00FF3598">
              <w:fldChar w:fldCharType="end"/>
            </w:r>
            <w:r w:rsidR="00E2229D" w:rsidRPr="00FF3598">
              <w:rPr>
                <w:rFonts w:hint="eastAsia"/>
                <w:vanish/>
              </w:rPr>
              <w:t>呼吸状態</w:t>
            </w:r>
          </w:p>
        </w:tc>
        <w:tc>
          <w:tcPr>
            <w:tcW w:w="6846" w:type="dxa"/>
            <w:gridSpan w:val="10"/>
            <w:vAlign w:val="center"/>
          </w:tcPr>
          <w:p w:rsidR="00E2229D" w:rsidRPr="00FF3598" w:rsidRDefault="00AA1F9E" w:rsidP="00643711">
            <w:r w:rsidRPr="00FF35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6350</wp:posOffset>
                      </wp:positionV>
                      <wp:extent cx="2111375" cy="452120"/>
                      <wp:effectExtent l="0" t="0" r="3175" b="5080"/>
                      <wp:wrapNone/>
                      <wp:docPr id="34" name="大かっこ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1375" cy="4521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983D8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4" o:spid="_x0000_s1026" type="#_x0000_t185" style="position:absolute;left:0;text-align:left;margin-left:71.75pt;margin-top:.5pt;width:166.25pt;height:3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 w:rsidR="00E2229D" w:rsidRPr="00FF3598">
              <w:rPr>
                <w:rFonts w:hint="eastAsia"/>
              </w:rPr>
              <w:t xml:space="preserve">正常・異常　　　</w:t>
            </w:r>
            <w:r w:rsidR="0049184D" w:rsidRPr="00FF3598">
              <w:fldChar w:fldCharType="begin"/>
            </w:r>
            <w:r w:rsidR="00E2229D" w:rsidRPr="00FF3598">
              <w:instrText>eq \o \al(\s \up 11(</w:instrText>
            </w:r>
            <w:r w:rsidR="00E2229D" w:rsidRPr="00FF3598">
              <w:rPr>
                <w:rFonts w:hint="eastAsia"/>
              </w:rPr>
              <w:instrText>１　無呼吸発作　２　多呼吸</w:instrText>
            </w:r>
            <w:r w:rsidR="00E2229D" w:rsidRPr="00FF3598">
              <w:instrText>),\s \up 0(</w:instrText>
            </w:r>
            <w:r w:rsidR="00E2229D" w:rsidRPr="00FF3598">
              <w:rPr>
                <w:rFonts w:hint="eastAsia"/>
              </w:rPr>
              <w:instrText xml:space="preserve">　　</w:instrText>
            </w:r>
            <w:r w:rsidR="00E2229D" w:rsidRPr="00FF3598">
              <w:rPr>
                <w:rFonts w:hint="eastAsia"/>
                <w:sz w:val="10"/>
                <w:szCs w:val="10"/>
              </w:rPr>
              <w:instrText>しん</w:instrText>
            </w:r>
            <w:r w:rsidR="00E2229D" w:rsidRPr="00FF3598">
              <w:instrText>),\s \up -11(</w:instrText>
            </w:r>
            <w:r w:rsidR="00E2229D" w:rsidRPr="00FF3598">
              <w:rPr>
                <w:rFonts w:hint="eastAsia"/>
              </w:rPr>
              <w:instrText>３　呻吟　４　陥没呼吸</w:instrText>
            </w:r>
            <w:r w:rsidR="00E2229D" w:rsidRPr="00FF3598">
              <w:instrText>))</w:instrText>
            </w:r>
            <w:r w:rsidR="0049184D" w:rsidRPr="00FF3598">
              <w:fldChar w:fldCharType="end"/>
            </w:r>
            <w:r w:rsidR="00E2229D" w:rsidRPr="00FF3598">
              <w:rPr>
                <w:rFonts w:hint="eastAsia"/>
                <w:vanish/>
              </w:rPr>
              <w:t>１　無呼吸発作　２　多呼吸　３　呻吟　４　陥没呼吸</w:t>
            </w:r>
          </w:p>
        </w:tc>
      </w:tr>
      <w:tr w:rsidR="00E2229D" w:rsidRPr="00FF3598" w:rsidTr="00643711">
        <w:trPr>
          <w:cantSplit/>
          <w:trHeight w:hRule="exact" w:val="1273"/>
          <w:jc w:val="center"/>
        </w:trPr>
        <w:tc>
          <w:tcPr>
            <w:tcW w:w="384" w:type="dxa"/>
            <w:vMerge/>
            <w:vAlign w:val="center"/>
          </w:tcPr>
          <w:p w:rsidR="00E2229D" w:rsidRPr="00FF3598" w:rsidRDefault="00E2229D" w:rsidP="00643711"/>
        </w:tc>
        <w:tc>
          <w:tcPr>
            <w:tcW w:w="1134" w:type="dxa"/>
            <w:gridSpan w:val="2"/>
            <w:vAlign w:val="center"/>
          </w:tcPr>
          <w:p w:rsidR="00E2229D" w:rsidRPr="00FF3598" w:rsidRDefault="00E2229D" w:rsidP="00643711">
            <w:pPr>
              <w:jc w:val="center"/>
            </w:pPr>
            <w:r w:rsidRPr="00FF3598">
              <w:rPr>
                <w:rFonts w:hint="eastAsia"/>
              </w:rPr>
              <w:t>消化器</w:t>
            </w:r>
          </w:p>
        </w:tc>
        <w:tc>
          <w:tcPr>
            <w:tcW w:w="8122" w:type="dxa"/>
            <w:gridSpan w:val="11"/>
            <w:vAlign w:val="center"/>
          </w:tcPr>
          <w:p w:rsidR="00E2229D" w:rsidRPr="00FF3598" w:rsidRDefault="00E2229D" w:rsidP="00643711">
            <w:r w:rsidRPr="00FF3598">
              <w:rPr>
                <w:rFonts w:hint="eastAsia"/>
              </w:rPr>
              <w:t>生後</w:t>
            </w:r>
            <w:r w:rsidRPr="00FF3598">
              <w:rPr>
                <w:rFonts w:hint="eastAsia"/>
              </w:rPr>
              <w:t>24</w:t>
            </w:r>
            <w:r w:rsidRPr="00FF3598">
              <w:rPr>
                <w:rFonts w:hint="eastAsia"/>
              </w:rPr>
              <w:t>時間以上の排便の有無（　１　有　　２　無　）</w:t>
            </w:r>
          </w:p>
          <w:p w:rsidR="00E2229D" w:rsidRPr="00FF3598" w:rsidRDefault="00E2229D" w:rsidP="00643711">
            <w:r w:rsidRPr="00FF3598">
              <w:rPr>
                <w:rFonts w:hint="eastAsia"/>
              </w:rPr>
              <w:t>生後</w:t>
            </w:r>
            <w:r w:rsidRPr="00FF3598">
              <w:rPr>
                <w:rFonts w:hint="eastAsia"/>
              </w:rPr>
              <w:t>48</w:t>
            </w:r>
            <w:r w:rsidRPr="00FF3598">
              <w:rPr>
                <w:rFonts w:hint="eastAsia"/>
              </w:rPr>
              <w:t>時間以上の嘔吐の持続（　１　有　　２　無　）</w:t>
            </w:r>
          </w:p>
          <w:p w:rsidR="00E2229D" w:rsidRPr="00FF3598" w:rsidRDefault="00E2229D" w:rsidP="00643711">
            <w:r w:rsidRPr="00FF3598">
              <w:rPr>
                <w:rFonts w:hint="eastAsia"/>
              </w:rPr>
              <w:t>血性吐物の有無（　１　有　　２　無　）</w:t>
            </w:r>
          </w:p>
          <w:p w:rsidR="00E2229D" w:rsidRPr="00FF3598" w:rsidRDefault="00E2229D" w:rsidP="00643711">
            <w:r w:rsidRPr="00FF3598">
              <w:rPr>
                <w:rFonts w:hint="eastAsia"/>
              </w:rPr>
              <w:t>血性便の有無（　１　有　　２　無　）</w:t>
            </w:r>
          </w:p>
        </w:tc>
      </w:tr>
      <w:tr w:rsidR="00E2229D" w:rsidRPr="00FF3598" w:rsidTr="00643711">
        <w:trPr>
          <w:cantSplit/>
          <w:trHeight w:hRule="exact" w:val="826"/>
          <w:jc w:val="center"/>
        </w:trPr>
        <w:tc>
          <w:tcPr>
            <w:tcW w:w="384" w:type="dxa"/>
            <w:vMerge/>
            <w:vAlign w:val="center"/>
          </w:tcPr>
          <w:p w:rsidR="00E2229D" w:rsidRPr="00FF3598" w:rsidRDefault="00E2229D" w:rsidP="00643711"/>
        </w:tc>
        <w:tc>
          <w:tcPr>
            <w:tcW w:w="1134" w:type="dxa"/>
            <w:gridSpan w:val="2"/>
            <w:vAlign w:val="center"/>
          </w:tcPr>
          <w:p w:rsidR="00E2229D" w:rsidRPr="00FF3598" w:rsidRDefault="00E2229D" w:rsidP="00643711">
            <w:pPr>
              <w:jc w:val="center"/>
            </w:pPr>
            <w:r w:rsidRPr="00FF3598">
              <w:rPr>
                <w:rFonts w:hint="eastAsia"/>
              </w:rPr>
              <w:t xml:space="preserve">黄　　</w:t>
            </w:r>
            <w:r w:rsidR="0049184D" w:rsidRPr="00FF359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229D" w:rsidRPr="00FF3598">
                    <w:rPr>
                      <w:rFonts w:hAnsi="ＭＳ 明朝" w:hint="eastAsia"/>
                      <w:sz w:val="10"/>
                      <w:szCs w:val="10"/>
                    </w:rPr>
                    <w:t>だん</w:t>
                  </w:r>
                </w:rt>
                <w:rubyBase>
                  <w:r w:rsidR="00E2229D" w:rsidRPr="00FF3598">
                    <w:rPr>
                      <w:rFonts w:hint="eastAsia"/>
                    </w:rPr>
                    <w:t>疸</w:t>
                  </w:r>
                </w:rubyBase>
              </w:ruby>
            </w:r>
            <w:r w:rsidRPr="00FF3598">
              <w:rPr>
                <w:rFonts w:hint="eastAsia"/>
                <w:vanish/>
              </w:rPr>
              <w:t>疸</w:t>
            </w:r>
          </w:p>
        </w:tc>
        <w:tc>
          <w:tcPr>
            <w:tcW w:w="8122" w:type="dxa"/>
            <w:gridSpan w:val="11"/>
            <w:vAlign w:val="center"/>
          </w:tcPr>
          <w:p w:rsidR="00E2229D" w:rsidRPr="00FF3598" w:rsidRDefault="00E2229D" w:rsidP="00643711">
            <w:r w:rsidRPr="00FF3598">
              <w:rPr>
                <w:rFonts w:hint="eastAsia"/>
              </w:rPr>
              <w:t>なし・あり（強・中・弱、生後〔　　　　　〕時間に発生）</w:t>
            </w:r>
          </w:p>
        </w:tc>
      </w:tr>
      <w:tr w:rsidR="00E2229D" w:rsidRPr="00FF3598" w:rsidTr="00643711">
        <w:trPr>
          <w:cantSplit/>
          <w:trHeight w:hRule="exact" w:val="872"/>
          <w:jc w:val="center"/>
        </w:trPr>
        <w:tc>
          <w:tcPr>
            <w:tcW w:w="384" w:type="dxa"/>
            <w:vMerge/>
            <w:vAlign w:val="center"/>
          </w:tcPr>
          <w:p w:rsidR="00E2229D" w:rsidRPr="00FF3598" w:rsidRDefault="00E2229D" w:rsidP="00643711"/>
        </w:tc>
        <w:tc>
          <w:tcPr>
            <w:tcW w:w="1134" w:type="dxa"/>
            <w:gridSpan w:val="2"/>
            <w:vAlign w:val="center"/>
          </w:tcPr>
          <w:p w:rsidR="00E2229D" w:rsidRPr="00FF3598" w:rsidRDefault="00E2229D" w:rsidP="00643711">
            <w:pPr>
              <w:jc w:val="center"/>
            </w:pPr>
            <w:r w:rsidRPr="00FF3598">
              <w:rPr>
                <w:rFonts w:hint="eastAsia"/>
              </w:rPr>
              <w:t>その他の</w:t>
            </w:r>
          </w:p>
          <w:p w:rsidR="00E2229D" w:rsidRPr="00FF3598" w:rsidRDefault="00E2229D" w:rsidP="00643711">
            <w:pPr>
              <w:jc w:val="center"/>
            </w:pPr>
            <w:r w:rsidRPr="00FF3598">
              <w:rPr>
                <w:rFonts w:hint="eastAsia"/>
              </w:rPr>
              <w:t>所見・症</w:t>
            </w:r>
          </w:p>
          <w:p w:rsidR="00E2229D" w:rsidRPr="00FF3598" w:rsidRDefault="00E2229D" w:rsidP="00643711">
            <w:pPr>
              <w:jc w:val="center"/>
            </w:pPr>
            <w:r w:rsidRPr="00FF3598">
              <w:rPr>
                <w:rFonts w:hint="eastAsia"/>
              </w:rPr>
              <w:t>状の経過</w:t>
            </w:r>
          </w:p>
        </w:tc>
        <w:tc>
          <w:tcPr>
            <w:tcW w:w="8122" w:type="dxa"/>
            <w:gridSpan w:val="11"/>
            <w:vAlign w:val="center"/>
          </w:tcPr>
          <w:p w:rsidR="00E2229D" w:rsidRDefault="00E2229D" w:rsidP="00643711">
            <w:pPr>
              <w:pStyle w:val="1"/>
            </w:pPr>
          </w:p>
        </w:tc>
      </w:tr>
      <w:tr w:rsidR="00E2229D" w:rsidRPr="00FF3598" w:rsidTr="00643711">
        <w:trPr>
          <w:cantSplit/>
          <w:trHeight w:hRule="exact" w:val="1268"/>
          <w:jc w:val="center"/>
        </w:trPr>
        <w:tc>
          <w:tcPr>
            <w:tcW w:w="1518" w:type="dxa"/>
            <w:gridSpan w:val="3"/>
            <w:vAlign w:val="center"/>
          </w:tcPr>
          <w:p w:rsidR="00E2229D" w:rsidRPr="00FF3598" w:rsidRDefault="00E2229D" w:rsidP="00643711">
            <w:pPr>
              <w:jc w:val="center"/>
            </w:pPr>
            <w:r w:rsidRPr="00FF3598">
              <w:rPr>
                <w:rFonts w:hint="eastAsia"/>
                <w:snapToGrid w:val="0"/>
              </w:rPr>
              <w:t>現在受けてい</w:t>
            </w:r>
          </w:p>
          <w:p w:rsidR="00E2229D" w:rsidRPr="00FF3598" w:rsidRDefault="0049184D" w:rsidP="00643711">
            <w:pPr>
              <w:jc w:val="center"/>
            </w:pPr>
            <w:r w:rsidRPr="00FF3598">
              <w:fldChar w:fldCharType="begin"/>
            </w:r>
            <w:r w:rsidR="00E2229D" w:rsidRPr="00FF3598">
              <w:instrText xml:space="preserve"> eq \o\ad(</w:instrText>
            </w:r>
            <w:r w:rsidR="00E2229D" w:rsidRPr="00FF3598">
              <w:rPr>
                <w:rFonts w:hint="eastAsia"/>
              </w:rPr>
              <w:instrText>る医療</w:instrText>
            </w:r>
            <w:r w:rsidR="00E2229D" w:rsidRPr="00FF3598">
              <w:instrText>,</w:instrText>
            </w:r>
            <w:r w:rsidR="00E2229D" w:rsidRPr="00FF3598">
              <w:rPr>
                <w:rFonts w:hint="eastAsia"/>
              </w:rPr>
              <w:instrText xml:space="preserve">　　　　　　</w:instrText>
            </w:r>
            <w:r w:rsidR="00E2229D" w:rsidRPr="00FF3598">
              <w:instrText>)</w:instrText>
            </w:r>
            <w:r w:rsidRPr="00FF3598">
              <w:fldChar w:fldCharType="end"/>
            </w:r>
            <w:r w:rsidR="00E2229D" w:rsidRPr="00FF3598">
              <w:rPr>
                <w:rFonts w:hint="eastAsia"/>
                <w:vanish/>
              </w:rPr>
              <w:t>る医療</w:t>
            </w:r>
          </w:p>
        </w:tc>
        <w:tc>
          <w:tcPr>
            <w:tcW w:w="8122" w:type="dxa"/>
            <w:gridSpan w:val="11"/>
            <w:vAlign w:val="center"/>
          </w:tcPr>
          <w:p w:rsidR="00E2229D" w:rsidRPr="00FF3598" w:rsidRDefault="00E2229D" w:rsidP="00643711">
            <w:r w:rsidRPr="00FF3598">
              <w:rPr>
                <w:rFonts w:hint="eastAsia"/>
              </w:rPr>
              <w:t>１　保育器の使用　２　鼻</w:t>
            </w:r>
            <w:r w:rsidR="0049184D" w:rsidRPr="00FF359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229D" w:rsidRPr="00FF3598">
                    <w:rPr>
                      <w:rFonts w:hAnsi="ＭＳ 明朝" w:hint="eastAsia"/>
                      <w:sz w:val="10"/>
                      <w:szCs w:val="10"/>
                    </w:rPr>
                    <w:t>くう</w:t>
                  </w:r>
                </w:rt>
                <w:rubyBase>
                  <w:r w:rsidR="00E2229D" w:rsidRPr="00FF3598">
                    <w:rPr>
                      <w:rFonts w:hint="eastAsia"/>
                    </w:rPr>
                    <w:t>腔</w:t>
                  </w:r>
                </w:rubyBase>
              </w:ruby>
            </w:r>
            <w:r w:rsidRPr="00FF3598">
              <w:rPr>
                <w:rFonts w:hint="eastAsia"/>
                <w:vanish/>
              </w:rPr>
              <w:t>腔</w:t>
            </w:r>
            <w:r w:rsidRPr="00FF3598">
              <w:rPr>
                <w:rFonts w:hint="eastAsia"/>
              </w:rPr>
              <w:t xml:space="preserve">栄養　　３　酸素吸入　　４　人工呼吸　</w:t>
            </w:r>
          </w:p>
          <w:p w:rsidR="00E2229D" w:rsidRPr="00FF3598" w:rsidRDefault="00E2229D" w:rsidP="00643711">
            <w:r w:rsidRPr="00FF3598">
              <w:rPr>
                <w:rFonts w:hint="eastAsia"/>
              </w:rPr>
              <w:t>５　光線療法　　　６　注射その他の医療</w:t>
            </w:r>
          </w:p>
        </w:tc>
      </w:tr>
      <w:tr w:rsidR="00E2229D" w:rsidRPr="00FF3598" w:rsidTr="00643711">
        <w:trPr>
          <w:cantSplit/>
          <w:trHeight w:hRule="exact" w:val="700"/>
          <w:jc w:val="center"/>
        </w:trPr>
        <w:tc>
          <w:tcPr>
            <w:tcW w:w="1518" w:type="dxa"/>
            <w:gridSpan w:val="3"/>
            <w:vAlign w:val="center"/>
          </w:tcPr>
          <w:p w:rsidR="00E2229D" w:rsidRPr="00FF3598" w:rsidRDefault="00E2229D" w:rsidP="00643711">
            <w:pPr>
              <w:jc w:val="center"/>
            </w:pPr>
            <w:r w:rsidRPr="00FF3598">
              <w:rPr>
                <w:rFonts w:hint="eastAsia"/>
                <w:snapToGrid w:val="0"/>
              </w:rPr>
              <w:t>診療予定期間</w:t>
            </w:r>
          </w:p>
        </w:tc>
        <w:tc>
          <w:tcPr>
            <w:tcW w:w="8122" w:type="dxa"/>
            <w:gridSpan w:val="11"/>
            <w:vAlign w:val="center"/>
          </w:tcPr>
          <w:p w:rsidR="00E2229D" w:rsidRPr="00FF3598" w:rsidRDefault="00E2229D" w:rsidP="00643711">
            <w:pPr>
              <w:pStyle w:val="a4"/>
              <w:tabs>
                <w:tab w:val="clear" w:pos="4252"/>
                <w:tab w:val="clear" w:pos="8504"/>
              </w:tabs>
            </w:pPr>
            <w:r w:rsidRPr="00FF3598"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E2229D" w:rsidRPr="00FF3598" w:rsidTr="00643711">
        <w:trPr>
          <w:cantSplit/>
          <w:trHeight w:hRule="exact" w:val="2347"/>
          <w:jc w:val="center"/>
        </w:trPr>
        <w:tc>
          <w:tcPr>
            <w:tcW w:w="9640" w:type="dxa"/>
            <w:gridSpan w:val="14"/>
            <w:vAlign w:val="center"/>
          </w:tcPr>
          <w:p w:rsidR="00E2229D" w:rsidRPr="00FF3598" w:rsidRDefault="00E2229D" w:rsidP="00643711">
            <w:pPr>
              <w:spacing w:line="420" w:lineRule="exact"/>
              <w:ind w:firstLine="210"/>
            </w:pPr>
            <w:r w:rsidRPr="00FF3598">
              <w:rPr>
                <w:rFonts w:hint="eastAsia"/>
              </w:rPr>
              <w:t>上記のとおり診断します。</w:t>
            </w:r>
          </w:p>
          <w:p w:rsidR="00E2229D" w:rsidRPr="00FF3598" w:rsidRDefault="00E2229D" w:rsidP="00643711">
            <w:pPr>
              <w:spacing w:after="120" w:line="420" w:lineRule="exact"/>
            </w:pPr>
            <w:r w:rsidRPr="00FF3598">
              <w:rPr>
                <w:rFonts w:hint="eastAsia"/>
              </w:rPr>
              <w:t xml:space="preserve">　　　　　　年　　月　　日</w:t>
            </w:r>
          </w:p>
          <w:p w:rsidR="00E2229D" w:rsidRPr="00FF3598" w:rsidRDefault="00E2229D" w:rsidP="00643711">
            <w:pPr>
              <w:ind w:leftChars="2295" w:left="4424"/>
              <w:jc w:val="left"/>
            </w:pPr>
            <w:r w:rsidRPr="00FF3598">
              <w:rPr>
                <w:rFonts w:hint="eastAsia"/>
              </w:rPr>
              <w:t xml:space="preserve">指定養育医療機関　</w:t>
            </w:r>
            <w:r w:rsidR="0049184D" w:rsidRPr="00FF3598">
              <w:fldChar w:fldCharType="begin"/>
            </w:r>
            <w:r w:rsidRPr="00FF3598">
              <w:instrText>eq \o \ac(\s \up 6(</w:instrText>
            </w:r>
            <w:r w:rsidRPr="00FF3598">
              <w:rPr>
                <w:rFonts w:hint="eastAsia"/>
              </w:rPr>
              <w:instrText>所在地</w:instrText>
            </w:r>
            <w:r w:rsidRPr="00FF3598">
              <w:instrText>),\s \up -6(</w:instrText>
            </w:r>
            <w:r w:rsidRPr="00FF3598">
              <w:rPr>
                <w:rFonts w:hint="eastAsia"/>
              </w:rPr>
              <w:instrText>名　称</w:instrText>
            </w:r>
            <w:r w:rsidRPr="00FF3598">
              <w:instrText>))</w:instrText>
            </w:r>
            <w:r w:rsidR="0049184D" w:rsidRPr="00FF3598">
              <w:fldChar w:fldCharType="end"/>
            </w:r>
            <w:r w:rsidRPr="00FF3598">
              <w:rPr>
                <w:rFonts w:hint="eastAsia"/>
                <w:vanish/>
              </w:rPr>
              <w:t>所在地名称</w:t>
            </w:r>
            <w:r w:rsidR="009D17E8">
              <w:rPr>
                <w:rFonts w:hint="eastAsia"/>
              </w:rPr>
              <w:t xml:space="preserve">　</w:t>
            </w:r>
          </w:p>
          <w:p w:rsidR="00E2229D" w:rsidRPr="00FF3598" w:rsidRDefault="00E2229D" w:rsidP="00643711">
            <w:pPr>
              <w:ind w:leftChars="2295" w:left="4424"/>
              <w:jc w:val="left"/>
            </w:pPr>
            <w:r w:rsidRPr="00FF3598">
              <w:rPr>
                <w:rFonts w:hint="eastAsia"/>
              </w:rPr>
              <w:t xml:space="preserve">医　　　　　　師　氏　名　　　　　　　　</w:t>
            </w:r>
            <w:r w:rsidR="0049184D" w:rsidRPr="00FF3598">
              <w:fldChar w:fldCharType="begin"/>
            </w:r>
            <w:r w:rsidRPr="00FF3598">
              <w:instrText>eq \o(</w:instrText>
            </w:r>
            <w:r w:rsidRPr="00FF3598">
              <w:rPr>
                <w:rFonts w:hint="eastAsia"/>
              </w:rPr>
              <w:instrText>○</w:instrText>
            </w:r>
            <w:r w:rsidRPr="00FF3598">
              <w:rPr>
                <w:sz w:val="14"/>
                <w:szCs w:val="14"/>
              </w:rPr>
              <w:instrText>,</w:instrText>
            </w:r>
            <w:r w:rsidRPr="00FF3598">
              <w:rPr>
                <w:rFonts w:hint="eastAsia"/>
                <w:sz w:val="14"/>
                <w:szCs w:val="14"/>
              </w:rPr>
              <w:instrText>印</w:instrText>
            </w:r>
            <w:r w:rsidRPr="00FF3598">
              <w:instrText>)</w:instrText>
            </w:r>
            <w:r w:rsidR="0049184D" w:rsidRPr="00FF3598">
              <w:fldChar w:fldCharType="end"/>
            </w:r>
            <w:r w:rsidRPr="00FF3598">
              <w:rPr>
                <w:rFonts w:hint="eastAsia"/>
                <w:vanish/>
              </w:rPr>
              <w:t>印</w:t>
            </w:r>
            <w:r w:rsidRPr="00FF3598">
              <w:rPr>
                <w:rFonts w:hint="eastAsia"/>
              </w:rPr>
              <w:t xml:space="preserve">　</w:t>
            </w:r>
          </w:p>
        </w:tc>
      </w:tr>
    </w:tbl>
    <w:p w:rsidR="004207BF" w:rsidRPr="00E2229D" w:rsidRDefault="004207BF" w:rsidP="00E24557">
      <w:pPr>
        <w:spacing w:after="120" w:line="20" w:lineRule="exact"/>
      </w:pPr>
    </w:p>
    <w:sectPr w:rsidR="004207BF" w:rsidRPr="00E2229D" w:rsidSect="00D731CC">
      <w:pgSz w:w="11906" w:h="16838" w:code="9"/>
      <w:pgMar w:top="1134" w:right="1134" w:bottom="964" w:left="1134" w:header="851" w:footer="0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D36" w:rsidRDefault="00730D36" w:rsidP="0050562A">
      <w:r>
        <w:separator/>
      </w:r>
    </w:p>
  </w:endnote>
  <w:endnote w:type="continuationSeparator" w:id="0">
    <w:p w:rsidR="00730D36" w:rsidRDefault="00730D36" w:rsidP="0050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D36" w:rsidRDefault="00730D36" w:rsidP="0050562A">
      <w:r>
        <w:separator/>
      </w:r>
    </w:p>
  </w:footnote>
  <w:footnote w:type="continuationSeparator" w:id="0">
    <w:p w:rsidR="00730D36" w:rsidRDefault="00730D36" w:rsidP="00505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2A"/>
    <w:rsid w:val="00011679"/>
    <w:rsid w:val="00033DF6"/>
    <w:rsid w:val="000660B9"/>
    <w:rsid w:val="000719A8"/>
    <w:rsid w:val="000E5A50"/>
    <w:rsid w:val="000F16FF"/>
    <w:rsid w:val="00124E3B"/>
    <w:rsid w:val="001304D6"/>
    <w:rsid w:val="001423B9"/>
    <w:rsid w:val="001620B8"/>
    <w:rsid w:val="00174113"/>
    <w:rsid w:val="001975D4"/>
    <w:rsid w:val="001C6261"/>
    <w:rsid w:val="001F15C0"/>
    <w:rsid w:val="001F1926"/>
    <w:rsid w:val="0024369E"/>
    <w:rsid w:val="002800EE"/>
    <w:rsid w:val="002918DD"/>
    <w:rsid w:val="002F3CE5"/>
    <w:rsid w:val="00303C6F"/>
    <w:rsid w:val="00303EB8"/>
    <w:rsid w:val="00333EED"/>
    <w:rsid w:val="00346A66"/>
    <w:rsid w:val="00364264"/>
    <w:rsid w:val="00375E93"/>
    <w:rsid w:val="0039254D"/>
    <w:rsid w:val="003A2FAD"/>
    <w:rsid w:val="003D7518"/>
    <w:rsid w:val="003E7AE8"/>
    <w:rsid w:val="003F52BE"/>
    <w:rsid w:val="003F6657"/>
    <w:rsid w:val="00400419"/>
    <w:rsid w:val="00410034"/>
    <w:rsid w:val="004207BF"/>
    <w:rsid w:val="00451F2F"/>
    <w:rsid w:val="0049184D"/>
    <w:rsid w:val="004A3FBA"/>
    <w:rsid w:val="004D472F"/>
    <w:rsid w:val="0050562A"/>
    <w:rsid w:val="0052180F"/>
    <w:rsid w:val="00535126"/>
    <w:rsid w:val="00565906"/>
    <w:rsid w:val="005A03AF"/>
    <w:rsid w:val="005C0504"/>
    <w:rsid w:val="005E70E9"/>
    <w:rsid w:val="00643711"/>
    <w:rsid w:val="006B215F"/>
    <w:rsid w:val="00730D36"/>
    <w:rsid w:val="007812AC"/>
    <w:rsid w:val="007E43DE"/>
    <w:rsid w:val="008E6DE8"/>
    <w:rsid w:val="0090103E"/>
    <w:rsid w:val="00980730"/>
    <w:rsid w:val="00982526"/>
    <w:rsid w:val="009D17E8"/>
    <w:rsid w:val="00A42CAE"/>
    <w:rsid w:val="00A51678"/>
    <w:rsid w:val="00A53B1E"/>
    <w:rsid w:val="00A6407C"/>
    <w:rsid w:val="00A66CC7"/>
    <w:rsid w:val="00AA148B"/>
    <w:rsid w:val="00AA174D"/>
    <w:rsid w:val="00AA1F9E"/>
    <w:rsid w:val="00B35FB0"/>
    <w:rsid w:val="00BB46E1"/>
    <w:rsid w:val="00BD6595"/>
    <w:rsid w:val="00BE4189"/>
    <w:rsid w:val="00C4340B"/>
    <w:rsid w:val="00C864FB"/>
    <w:rsid w:val="00CC5E24"/>
    <w:rsid w:val="00D368FD"/>
    <w:rsid w:val="00D52799"/>
    <w:rsid w:val="00D5640F"/>
    <w:rsid w:val="00D731CC"/>
    <w:rsid w:val="00DE79B1"/>
    <w:rsid w:val="00E2229D"/>
    <w:rsid w:val="00E24557"/>
    <w:rsid w:val="00E313D7"/>
    <w:rsid w:val="00ED10EC"/>
    <w:rsid w:val="00FE35FF"/>
    <w:rsid w:val="00FF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72D575"/>
  <w15:chartTrackingRefBased/>
  <w15:docId w15:val="{693DDE6D-95D7-4FD4-99C6-A9757B1B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F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562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056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056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62A"/>
  </w:style>
  <w:style w:type="paragraph" w:styleId="a6">
    <w:name w:val="footer"/>
    <w:basedOn w:val="a"/>
    <w:link w:val="a7"/>
    <w:uiPriority w:val="99"/>
    <w:unhideWhenUsed/>
    <w:rsid w:val="005056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62A"/>
  </w:style>
  <w:style w:type="paragraph" w:styleId="a8">
    <w:name w:val="Balloon Text"/>
    <w:basedOn w:val="a"/>
    <w:link w:val="a9"/>
    <w:uiPriority w:val="99"/>
    <w:semiHidden/>
    <w:unhideWhenUsed/>
    <w:rsid w:val="00033DF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3DF6"/>
    <w:rPr>
      <w:rFonts w:ascii="Arial" w:eastAsia="ＭＳ ゴシック" w:hAnsi="Arial" w:cs="Times New Roman"/>
      <w:sz w:val="18"/>
      <w:szCs w:val="18"/>
    </w:rPr>
  </w:style>
  <w:style w:type="paragraph" w:customStyle="1" w:styleId="1">
    <w:name w:val="ｽﾀｲﾙ1"/>
    <w:basedOn w:val="a"/>
    <w:uiPriority w:val="99"/>
    <w:rsid w:val="00E2229D"/>
    <w:pPr>
      <w:wordWrap w:val="0"/>
      <w:autoSpaceDE w:val="0"/>
      <w:autoSpaceDN w:val="0"/>
      <w:adjustRightInd w:val="0"/>
      <w:textAlignment w:val="center"/>
    </w:pPr>
    <w:rPr>
      <w:rFonts w:ascii="ＭＳ 明朝" w:cs="ＭＳ 明朝"/>
      <w:szCs w:val="21"/>
    </w:rPr>
  </w:style>
  <w:style w:type="paragraph" w:styleId="2">
    <w:name w:val="Body Text 2"/>
    <w:basedOn w:val="a"/>
    <w:link w:val="20"/>
    <w:uiPriority w:val="99"/>
    <w:rsid w:val="00E2229D"/>
    <w:pPr>
      <w:wordWrap w:val="0"/>
      <w:autoSpaceDE w:val="0"/>
      <w:autoSpaceDN w:val="0"/>
      <w:adjustRightInd w:val="0"/>
      <w:ind w:left="210" w:firstLine="210"/>
      <w:textAlignment w:val="center"/>
    </w:pPr>
    <w:rPr>
      <w:rFonts w:ascii="ＭＳ 明朝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E2229D"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uiPriority w:val="99"/>
    <w:rsid w:val="00E2229D"/>
    <w:pPr>
      <w:wordWrap w:val="0"/>
      <w:autoSpaceDE w:val="0"/>
      <w:autoSpaceDN w:val="0"/>
      <w:adjustRightInd w:val="0"/>
      <w:ind w:left="420" w:hanging="210"/>
      <w:textAlignment w:val="center"/>
    </w:pPr>
    <w:rPr>
      <w:rFonts w:ascii="ＭＳ 明朝" w:cs="ＭＳ 明朝"/>
      <w:szCs w:val="21"/>
    </w:rPr>
  </w:style>
  <w:style w:type="character" w:customStyle="1" w:styleId="22">
    <w:name w:val="本文インデント 2 (文字)"/>
    <w:basedOn w:val="a0"/>
    <w:link w:val="21"/>
    <w:uiPriority w:val="99"/>
    <w:rsid w:val="00E2229D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18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8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1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3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F0FAE-4C7D-4B81-8AED-C909B7C9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吉田 和弘</cp:lastModifiedBy>
  <cp:revision>13</cp:revision>
  <cp:lastPrinted>2013-01-31T02:01:00Z</cp:lastPrinted>
  <dcterms:created xsi:type="dcterms:W3CDTF">2020-05-26T06:06:00Z</dcterms:created>
  <dcterms:modified xsi:type="dcterms:W3CDTF">2020-06-18T08:33:00Z</dcterms:modified>
</cp:coreProperties>
</file>