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EC" w:rsidRPr="006F4ADD" w:rsidRDefault="00D364DF" w:rsidP="00ED6155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bookmarkStart w:id="0" w:name="_GoBack"/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別記　</w:t>
      </w:r>
      <w:bookmarkEnd w:id="0"/>
      <w:r w:rsidR="00AE7567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第</w:t>
      </w:r>
      <w:r w:rsidR="00426F60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13</w:t>
      </w:r>
      <w:r w:rsidR="00F044EC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号</w:t>
      </w:r>
      <w:r w:rsidR="002A399A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</w:t>
      </w:r>
      <w:r w:rsidR="00AE7567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（第</w:t>
      </w:r>
      <w:r w:rsidR="00426F60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17</w:t>
      </w:r>
      <w:r w:rsidR="00AE7567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条第1</w:t>
      </w:r>
      <w:r w:rsidR="00CF72B6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項）</w:t>
      </w:r>
    </w:p>
    <w:p w:rsidR="00F044EC" w:rsidRPr="006F4ADD" w:rsidRDefault="00F044EC" w:rsidP="00F044EC">
      <w:pPr>
        <w:widowControl/>
        <w:spacing w:line="320" w:lineRule="exact"/>
        <w:jc w:val="left"/>
        <w:rPr>
          <w:rFonts w:ascii="ＭＳ 明朝" w:eastAsia="ＭＳ ゴシック" w:hAnsi="ＭＳ 明朝" w:cs="ＭＳ 明朝"/>
          <w:color w:val="000000" w:themeColor="text1"/>
          <w:kern w:val="0"/>
          <w:sz w:val="32"/>
          <w:szCs w:val="21"/>
        </w:rPr>
      </w:pPr>
    </w:p>
    <w:p w:rsidR="001F65E1" w:rsidRPr="006F4ADD" w:rsidRDefault="001F65E1" w:rsidP="00F044EC">
      <w:pPr>
        <w:widowControl/>
        <w:spacing w:line="320" w:lineRule="exact"/>
        <w:jc w:val="left"/>
        <w:rPr>
          <w:rFonts w:ascii="ＭＳ 明朝" w:eastAsia="ＭＳ ゴシック" w:hAnsi="ＭＳ 明朝" w:cs="ＭＳ 明朝"/>
          <w:color w:val="000000" w:themeColor="text1"/>
          <w:kern w:val="0"/>
          <w:sz w:val="32"/>
          <w:szCs w:val="21"/>
        </w:rPr>
      </w:pPr>
    </w:p>
    <w:p w:rsidR="001F65E1" w:rsidRPr="006F4ADD" w:rsidRDefault="001F65E1" w:rsidP="00F044EC">
      <w:pPr>
        <w:widowControl/>
        <w:spacing w:line="320" w:lineRule="exact"/>
        <w:jc w:val="left"/>
        <w:rPr>
          <w:rFonts w:ascii="ＭＳ 明朝" w:eastAsia="ＭＳ ゴシック" w:hAnsi="ＭＳ 明朝" w:cs="ＭＳ 明朝"/>
          <w:color w:val="000000" w:themeColor="text1"/>
          <w:kern w:val="0"/>
          <w:sz w:val="32"/>
          <w:szCs w:val="21"/>
        </w:rPr>
      </w:pPr>
    </w:p>
    <w:p w:rsidR="00F044EC" w:rsidRPr="006F4ADD" w:rsidRDefault="00F044EC" w:rsidP="00F044EC">
      <w:pPr>
        <w:widowControl/>
        <w:spacing w:line="32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32"/>
          <w:szCs w:val="21"/>
        </w:rPr>
      </w:pPr>
      <w:r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32"/>
          <w:szCs w:val="21"/>
        </w:rPr>
        <w:t>休 止 届</w:t>
      </w:r>
    </w:p>
    <w:p w:rsidR="00F044EC" w:rsidRPr="006F4ADD" w:rsidRDefault="00F044EC" w:rsidP="00F044EC">
      <w:pPr>
        <w:widowControl/>
        <w:spacing w:line="320" w:lineRule="exact"/>
        <w:jc w:val="left"/>
        <w:rPr>
          <w:rFonts w:ascii="ＭＳ 明朝" w:eastAsia="ＭＳ ゴシック" w:hAnsi="ＭＳ 明朝" w:cs="ＭＳ 明朝"/>
          <w:color w:val="000000" w:themeColor="text1"/>
          <w:kern w:val="0"/>
          <w:sz w:val="32"/>
          <w:szCs w:val="21"/>
        </w:rPr>
      </w:pPr>
    </w:p>
    <w:p w:rsidR="001F65E1" w:rsidRPr="006F4ADD" w:rsidRDefault="001F65E1" w:rsidP="00F044EC">
      <w:pPr>
        <w:widowControl/>
        <w:spacing w:line="320" w:lineRule="exact"/>
        <w:jc w:val="left"/>
        <w:rPr>
          <w:rFonts w:ascii="ＭＳ 明朝" w:eastAsia="ＭＳ ゴシック" w:hAnsi="ＭＳ 明朝" w:cs="ＭＳ 明朝"/>
          <w:color w:val="000000" w:themeColor="text1"/>
          <w:kern w:val="0"/>
          <w:sz w:val="32"/>
          <w:szCs w:val="21"/>
        </w:rPr>
      </w:pPr>
    </w:p>
    <w:p w:rsidR="00F044EC" w:rsidRPr="006F4ADD" w:rsidRDefault="00F044EC" w:rsidP="00D64EB6">
      <w:pPr>
        <w:widowControl/>
        <w:spacing w:line="0" w:lineRule="atLeast"/>
        <w:ind w:right="-805" w:firstLineChars="2200" w:firstLine="528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D64EB6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    </w:t>
      </w:r>
      <w:r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　　　月　　　日</w:t>
      </w:r>
    </w:p>
    <w:p w:rsidR="00F044EC" w:rsidRPr="006F4ADD" w:rsidRDefault="00F044EC" w:rsidP="00F044EC">
      <w:pPr>
        <w:widowControl/>
        <w:spacing w:line="0" w:lineRule="atLeast"/>
        <w:ind w:left="210"/>
        <w:jc w:val="right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</w:t>
      </w:r>
      <w:r w:rsidRPr="006F4AD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</w:p>
    <w:p w:rsidR="001F65E1" w:rsidRPr="006F4ADD" w:rsidRDefault="001F65E1" w:rsidP="001F65E1">
      <w:pPr>
        <w:widowControl/>
        <w:tabs>
          <w:tab w:val="left" w:pos="1965"/>
        </w:tabs>
        <w:spacing w:line="0" w:lineRule="atLeast"/>
        <w:ind w:firstLineChars="300" w:firstLine="720"/>
        <w:jc w:val="left"/>
        <w:rPr>
          <w:rFonts w:ascii="ＭＳ 明朝" w:eastAsia="ＭＳ 明朝" w:hAnsi="Times New Roman" w:cs="ＭＳ 明朝"/>
          <w:color w:val="000000" w:themeColor="text1"/>
          <w:kern w:val="0"/>
          <w:sz w:val="24"/>
          <w:szCs w:val="24"/>
        </w:rPr>
      </w:pPr>
    </w:p>
    <w:p w:rsidR="00BD6033" w:rsidRPr="006F4ADD" w:rsidRDefault="00BD6033" w:rsidP="001F65E1">
      <w:pPr>
        <w:widowControl/>
        <w:tabs>
          <w:tab w:val="left" w:pos="1965"/>
        </w:tabs>
        <w:spacing w:line="0" w:lineRule="atLeast"/>
        <w:ind w:firstLineChars="300" w:firstLine="72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6F4ADD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多古町長　　　　　　　様</w:t>
      </w:r>
    </w:p>
    <w:p w:rsidR="00F044EC" w:rsidRPr="006F4ADD" w:rsidRDefault="00F044EC" w:rsidP="00053378">
      <w:pPr>
        <w:widowControl/>
        <w:spacing w:line="0" w:lineRule="atLeast"/>
        <w:ind w:left="210"/>
        <w:jc w:val="left"/>
        <w:rPr>
          <w:rFonts w:ascii="ＭＳ 明朝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6F4ADD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053378" w:rsidRPr="006F4ADD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</w:t>
      </w:r>
    </w:p>
    <w:p w:rsidR="00053378" w:rsidRPr="006F4ADD" w:rsidRDefault="00D64EB6" w:rsidP="00D64EB6">
      <w:pPr>
        <w:widowControl/>
        <w:spacing w:line="0" w:lineRule="atLeast"/>
        <w:ind w:left="252" w:rightChars="-135" w:right="-283"/>
        <w:jc w:val="left"/>
        <w:rPr>
          <w:rFonts w:ascii="ＭＳ 明朝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6F4ADD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</w:t>
      </w:r>
      <w:r w:rsidR="00053378" w:rsidRPr="006F4ADD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 </w:t>
      </w:r>
      <w:r w:rsidRPr="006F4ADD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 </w:t>
      </w:r>
      <w:r w:rsidR="00053378" w:rsidRPr="006F4ADD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>住　所</w:t>
      </w:r>
    </w:p>
    <w:p w:rsidR="00F044EC" w:rsidRPr="006F4ADD" w:rsidRDefault="00F044EC" w:rsidP="00D64EB6">
      <w:pPr>
        <w:widowControl/>
        <w:spacing w:line="0" w:lineRule="atLeast"/>
        <w:ind w:left="210" w:right="300"/>
        <w:jc w:val="right"/>
        <w:rPr>
          <w:rFonts w:ascii="ＭＳ 明朝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6F4AD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氏　名　　　　　　　　印</w:t>
      </w:r>
    </w:p>
    <w:p w:rsidR="00F044EC" w:rsidRPr="006F4ADD" w:rsidRDefault="00F044EC" w:rsidP="00F044EC">
      <w:pPr>
        <w:widowControl/>
        <w:spacing w:line="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F044EC" w:rsidRPr="006F4ADD" w:rsidRDefault="00F044EC" w:rsidP="00F044EC">
      <w:pPr>
        <w:widowControl/>
        <w:spacing w:line="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F044EC" w:rsidRPr="006F4ADD" w:rsidRDefault="00ED0302" w:rsidP="00ED0302">
      <w:pPr>
        <w:widowControl/>
        <w:spacing w:line="0" w:lineRule="atLeast"/>
        <w:ind w:leftChars="300" w:left="630"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農業次世代人材投資資金</w:t>
      </w:r>
      <w:r w:rsidR="00DE1720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の受給を休止しますので、</w:t>
      </w:r>
      <w:r w:rsidR="00053378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多古町</w:t>
      </w:r>
      <w:r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農業次世代人材投資事業</w:t>
      </w:r>
      <w:r w:rsidR="00053378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交付</w:t>
      </w:r>
      <w:r w:rsidR="00AE7567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要綱第</w:t>
      </w:r>
      <w:r w:rsidR="00426F60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17</w:t>
      </w:r>
      <w:r w:rsidR="0084044B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</w:t>
      </w:r>
      <w:r w:rsidR="00AE7567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第1</w:t>
      </w:r>
      <w:r w:rsidR="00DE1720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項</w:t>
      </w:r>
      <w:r w:rsidR="00A64A04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の規定により</w:t>
      </w:r>
      <w:r w:rsidR="00F044EC" w:rsidRPr="006F4AD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休止届を提出します。</w:t>
      </w:r>
    </w:p>
    <w:p w:rsidR="00F044EC" w:rsidRPr="006F4ADD" w:rsidRDefault="00F044EC" w:rsidP="00F044EC">
      <w:pPr>
        <w:widowControl/>
        <w:spacing w:line="0" w:lineRule="atLeast"/>
        <w:ind w:left="210"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770"/>
      </w:tblGrid>
      <w:tr w:rsidR="006F4ADD" w:rsidRPr="006F4ADD" w:rsidTr="00342E09">
        <w:trPr>
          <w:trHeight w:val="973"/>
        </w:trPr>
        <w:tc>
          <w:tcPr>
            <w:tcW w:w="1668" w:type="dxa"/>
            <w:vAlign w:val="center"/>
          </w:tcPr>
          <w:p w:rsidR="00D64EB6" w:rsidRPr="006F4ADD" w:rsidRDefault="00D64EB6" w:rsidP="00D64EB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6F4AD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休止予定期間</w:t>
            </w:r>
          </w:p>
        </w:tc>
        <w:tc>
          <w:tcPr>
            <w:tcW w:w="4770" w:type="dxa"/>
          </w:tcPr>
          <w:p w:rsidR="00D64EB6" w:rsidRPr="006F4ADD" w:rsidRDefault="00D64EB6" w:rsidP="00D64EB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  <w:p w:rsidR="00D64EB6" w:rsidRPr="006F4ADD" w:rsidRDefault="001D1ED0" w:rsidP="00D64EB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6F4AD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  年　　月　　日　～　 </w:t>
            </w:r>
            <w:r w:rsidR="00D64EB6" w:rsidRPr="006F4AD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年　　月　　日</w:t>
            </w:r>
          </w:p>
        </w:tc>
      </w:tr>
      <w:tr w:rsidR="006F4ADD" w:rsidRPr="006F4ADD" w:rsidTr="00342E09">
        <w:trPr>
          <w:trHeight w:val="4672"/>
        </w:trPr>
        <w:tc>
          <w:tcPr>
            <w:tcW w:w="1668" w:type="dxa"/>
            <w:vAlign w:val="center"/>
          </w:tcPr>
          <w:p w:rsidR="00D64EB6" w:rsidRPr="006F4ADD" w:rsidRDefault="00D64EB6" w:rsidP="00D64EB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6F4AD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休止理由及び再開の見込み</w:t>
            </w:r>
          </w:p>
        </w:tc>
        <w:tc>
          <w:tcPr>
            <w:tcW w:w="4770" w:type="dxa"/>
          </w:tcPr>
          <w:p w:rsidR="00D64EB6" w:rsidRPr="006F4ADD" w:rsidRDefault="00D64EB6" w:rsidP="00D64EB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  <w:p w:rsidR="00D64EB6" w:rsidRPr="006F4ADD" w:rsidRDefault="00D64EB6" w:rsidP="00D64EB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  <w:p w:rsidR="00D64EB6" w:rsidRPr="006F4ADD" w:rsidRDefault="00D64EB6" w:rsidP="00D64EB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  <w:p w:rsidR="00D64EB6" w:rsidRPr="006F4ADD" w:rsidRDefault="00D64EB6" w:rsidP="00D64EB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  <w:p w:rsidR="00D64EB6" w:rsidRPr="006F4ADD" w:rsidRDefault="00D64EB6" w:rsidP="00D64EB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  <w:p w:rsidR="00D64EB6" w:rsidRPr="006F4ADD" w:rsidRDefault="00D64EB6" w:rsidP="00D64EB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F044EC" w:rsidRPr="00F044EC" w:rsidRDefault="00F044EC" w:rsidP="00F044EC">
      <w:pPr>
        <w:widowControl/>
        <w:spacing w:line="0" w:lineRule="atLeast"/>
        <w:ind w:left="210"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44EC" w:rsidRPr="00F044EC" w:rsidRDefault="00F044EC" w:rsidP="00F044EC">
      <w:pPr>
        <w:widowControl/>
        <w:spacing w:line="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44EC" w:rsidRPr="00F044EC" w:rsidRDefault="00F044EC" w:rsidP="00F044EC">
      <w:pPr>
        <w:widowControl/>
        <w:spacing w:line="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44EC" w:rsidRPr="00F044EC" w:rsidRDefault="00F044EC" w:rsidP="00F044EC">
      <w:pPr>
        <w:widowControl/>
        <w:jc w:val="left"/>
        <w:rPr>
          <w:rFonts w:ascii="ＭＳ 明朝" w:eastAsia="ＭＳ 明朝" w:hAnsi="ＭＳ 明朝" w:cs="ＭＳ 明朝"/>
          <w:kern w:val="0"/>
          <w:sz w:val="20"/>
          <w:szCs w:val="21"/>
        </w:rPr>
      </w:pPr>
      <w:r w:rsidRPr="00F044EC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</w:t>
      </w:r>
      <w:r w:rsidRPr="00F044EC">
        <w:rPr>
          <w:rFonts w:ascii="ＭＳ 明朝" w:eastAsia="ＭＳ 明朝" w:hAnsi="ＭＳ 明朝" w:cs="ＭＳ 明朝" w:hint="eastAsia"/>
          <w:kern w:val="0"/>
          <w:sz w:val="20"/>
          <w:szCs w:val="21"/>
        </w:rPr>
        <w:t xml:space="preserve"> </w:t>
      </w:r>
    </w:p>
    <w:p w:rsidR="00412EF1" w:rsidRPr="00F044EC" w:rsidRDefault="00412EF1" w:rsidP="00F044EC">
      <w:pPr>
        <w:widowControl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</w:p>
    <w:sectPr w:rsidR="00412EF1" w:rsidRPr="00F044EC" w:rsidSect="00D64EB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99A" w:rsidRDefault="002A399A" w:rsidP="002A399A">
      <w:r>
        <w:separator/>
      </w:r>
    </w:p>
  </w:endnote>
  <w:endnote w:type="continuationSeparator" w:id="0">
    <w:p w:rsidR="002A399A" w:rsidRDefault="002A399A" w:rsidP="002A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99A" w:rsidRDefault="002A399A" w:rsidP="002A399A">
      <w:r>
        <w:separator/>
      </w:r>
    </w:p>
  </w:footnote>
  <w:footnote w:type="continuationSeparator" w:id="0">
    <w:p w:rsidR="002A399A" w:rsidRDefault="002A399A" w:rsidP="002A3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14"/>
    <w:rsid w:val="00053378"/>
    <w:rsid w:val="00183179"/>
    <w:rsid w:val="001D1ED0"/>
    <w:rsid w:val="001F65E1"/>
    <w:rsid w:val="002A399A"/>
    <w:rsid w:val="002B2A52"/>
    <w:rsid w:val="00342E09"/>
    <w:rsid w:val="00412EF1"/>
    <w:rsid w:val="00426F60"/>
    <w:rsid w:val="00631881"/>
    <w:rsid w:val="006F4ADD"/>
    <w:rsid w:val="0084044B"/>
    <w:rsid w:val="008C3359"/>
    <w:rsid w:val="00A64A04"/>
    <w:rsid w:val="00AE7567"/>
    <w:rsid w:val="00BD6033"/>
    <w:rsid w:val="00C138FF"/>
    <w:rsid w:val="00CC7214"/>
    <w:rsid w:val="00CF72B6"/>
    <w:rsid w:val="00D364DF"/>
    <w:rsid w:val="00D64EB6"/>
    <w:rsid w:val="00DE1720"/>
    <w:rsid w:val="00ED0302"/>
    <w:rsid w:val="00ED6155"/>
    <w:rsid w:val="00F044EC"/>
    <w:rsid w:val="00F6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A0573D25-74E4-4874-8976-42E197D9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9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99A"/>
  </w:style>
  <w:style w:type="paragraph" w:styleId="a5">
    <w:name w:val="footer"/>
    <w:basedOn w:val="a"/>
    <w:link w:val="a6"/>
    <w:uiPriority w:val="99"/>
    <w:unhideWhenUsed/>
    <w:rsid w:val="002A39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99A"/>
  </w:style>
  <w:style w:type="paragraph" w:styleId="a7">
    <w:name w:val="Balloon Text"/>
    <w:basedOn w:val="a"/>
    <w:link w:val="a8"/>
    <w:uiPriority w:val="99"/>
    <w:semiHidden/>
    <w:unhideWhenUsed/>
    <w:rsid w:val="00426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6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林 勝美</cp:lastModifiedBy>
  <cp:revision>22</cp:revision>
  <cp:lastPrinted>2018-01-15T05:40:00Z</cp:lastPrinted>
  <dcterms:created xsi:type="dcterms:W3CDTF">2012-10-02T04:18:00Z</dcterms:created>
  <dcterms:modified xsi:type="dcterms:W3CDTF">2018-02-16T05:55:00Z</dcterms:modified>
</cp:coreProperties>
</file>