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1D" w:rsidRDefault="00A9321D">
      <w:pPr>
        <w:wordWrap w:val="0"/>
        <w:overflowPunct w:val="0"/>
        <w:autoSpaceDE w:val="0"/>
        <w:autoSpaceDN w:val="0"/>
        <w:ind w:leftChars="100" w:left="213"/>
        <w:rPr>
          <w:rFonts w:cs="Times New Roman"/>
        </w:rPr>
      </w:pPr>
      <w:bookmarkStart w:id="0" w:name="_GoBack"/>
      <w:bookmarkEnd w:id="0"/>
      <w:r>
        <w:rPr>
          <w:rFonts w:hint="eastAsia"/>
        </w:rPr>
        <w:t>別紙　　　　　　宅地開発事業事前協議申出書添付図書一覧表</w:t>
      </w:r>
    </w:p>
    <w:p w:rsidR="00A9321D" w:rsidRDefault="00A9321D">
      <w:pPr>
        <w:wordWrap w:val="0"/>
        <w:overflowPunct w:val="0"/>
        <w:autoSpaceDE w:val="0"/>
        <w:autoSpaceDN w:val="0"/>
        <w:rPr>
          <w:rFonts w:cs="Times New Roman"/>
        </w:rPr>
      </w:pPr>
    </w:p>
    <w:p w:rsidR="00A9321D" w:rsidRDefault="00A9321D">
      <w:pPr>
        <w:overflowPunct w:val="0"/>
        <w:autoSpaceDE w:val="0"/>
        <w:autoSpaceDN w:val="0"/>
        <w:spacing w:line="300" w:lineRule="auto"/>
        <w:rPr>
          <w:rFonts w:cs="Times New Roman"/>
        </w:rPr>
      </w:pPr>
      <w:r>
        <w:rPr>
          <w:rFonts w:hint="eastAsia"/>
        </w:rPr>
        <w:t xml:space="preserve">⒈　</w:t>
      </w:r>
      <w:r>
        <w:rPr>
          <w:rFonts w:hint="eastAsia"/>
          <w:spacing w:val="68"/>
          <w:kern w:val="0"/>
        </w:rPr>
        <w:t>宅地開発事業計画</w:t>
      </w:r>
      <w:r>
        <w:rPr>
          <w:rFonts w:hint="eastAsia"/>
          <w:spacing w:val="2"/>
          <w:kern w:val="0"/>
        </w:rPr>
        <w:t>書</w:t>
      </w:r>
      <w:r>
        <w:rPr>
          <w:rFonts w:hint="eastAsia"/>
        </w:rPr>
        <w:t xml:space="preserve">　　　（別記第</w:t>
      </w:r>
      <w:r>
        <w:t>8</w:t>
      </w:r>
      <w:r>
        <w:rPr>
          <w:rFonts w:hint="eastAsia"/>
        </w:rPr>
        <w:t>号様式）</w:t>
      </w:r>
    </w:p>
    <w:p w:rsidR="00A9321D" w:rsidRDefault="00A9321D">
      <w:pPr>
        <w:overflowPunct w:val="0"/>
        <w:autoSpaceDE w:val="0"/>
        <w:autoSpaceDN w:val="0"/>
        <w:spacing w:line="300" w:lineRule="auto"/>
        <w:rPr>
          <w:rFonts w:cs="Times New Roman"/>
        </w:rPr>
      </w:pPr>
      <w:r>
        <w:rPr>
          <w:rFonts w:hint="eastAsia"/>
        </w:rPr>
        <w:t xml:space="preserve">⒉　</w:t>
      </w:r>
      <w:r>
        <w:rPr>
          <w:rFonts w:hint="eastAsia"/>
          <w:spacing w:val="242"/>
          <w:kern w:val="0"/>
        </w:rPr>
        <w:t>設計説明</w:t>
      </w:r>
      <w:r>
        <w:rPr>
          <w:rFonts w:hint="eastAsia"/>
          <w:spacing w:val="-2"/>
          <w:kern w:val="0"/>
        </w:rPr>
        <w:t>書</w:t>
      </w:r>
      <w:r>
        <w:rPr>
          <w:rFonts w:hint="eastAsia"/>
        </w:rPr>
        <w:t xml:space="preserve">　　　（別記第</w:t>
      </w:r>
      <w:r>
        <w:t>9</w:t>
      </w:r>
      <w:r>
        <w:rPr>
          <w:rFonts w:hint="eastAsia"/>
        </w:rPr>
        <w:t>号様式）</w:t>
      </w:r>
    </w:p>
    <w:p w:rsidR="00A9321D" w:rsidRDefault="00A9321D">
      <w:pPr>
        <w:overflowPunct w:val="0"/>
        <w:autoSpaceDE w:val="0"/>
        <w:autoSpaceDN w:val="0"/>
        <w:spacing w:line="300" w:lineRule="auto"/>
        <w:rPr>
          <w:rFonts w:cs="Times New Roman"/>
        </w:rPr>
      </w:pPr>
      <w:r>
        <w:rPr>
          <w:rFonts w:hint="eastAsia"/>
        </w:rPr>
        <w:t xml:space="preserve">⒊　</w:t>
      </w:r>
      <w:r>
        <w:rPr>
          <w:rFonts w:hint="eastAsia"/>
          <w:spacing w:val="126"/>
          <w:kern w:val="0"/>
        </w:rPr>
        <w:t>権利関係等調</w:t>
      </w:r>
      <w:r>
        <w:rPr>
          <w:rFonts w:hint="eastAsia"/>
          <w:kern w:val="0"/>
        </w:rPr>
        <w:t>書</w:t>
      </w:r>
      <w:r>
        <w:rPr>
          <w:rFonts w:hint="eastAsia"/>
        </w:rPr>
        <w:t xml:space="preserve">　　　（別記第</w:t>
      </w:r>
      <w:r>
        <w:t>10</w:t>
      </w:r>
      <w:r>
        <w:rPr>
          <w:rFonts w:hint="eastAsia"/>
        </w:rPr>
        <w:t>号様式）</w:t>
      </w:r>
    </w:p>
    <w:p w:rsidR="00A9321D" w:rsidRDefault="00A9321D">
      <w:pPr>
        <w:overflowPunct w:val="0"/>
        <w:autoSpaceDE w:val="0"/>
        <w:autoSpaceDN w:val="0"/>
        <w:spacing w:line="300" w:lineRule="auto"/>
        <w:rPr>
          <w:rFonts w:cs="Times New Roman"/>
        </w:rPr>
      </w:pPr>
      <w:r>
        <w:rPr>
          <w:rFonts w:hint="eastAsia"/>
        </w:rPr>
        <w:t>⒋　開発区域に含まれる土地の公図の写し及び登記</w:t>
      </w:r>
      <w:r w:rsidR="002A6B7C">
        <w:rPr>
          <w:rFonts w:hint="eastAsia"/>
        </w:rPr>
        <w:t>事項証明書</w:t>
      </w:r>
    </w:p>
    <w:p w:rsidR="00A9321D" w:rsidRDefault="00A9321D">
      <w:pPr>
        <w:overflowPunct w:val="0"/>
        <w:autoSpaceDE w:val="0"/>
        <w:autoSpaceDN w:val="0"/>
        <w:spacing w:line="300" w:lineRule="auto"/>
        <w:rPr>
          <w:rFonts w:cs="Times New Roman"/>
        </w:rPr>
      </w:pPr>
      <w:r>
        <w:rPr>
          <w:rFonts w:hint="eastAsia"/>
        </w:rPr>
        <w:t xml:space="preserve">⒌　</w:t>
      </w:r>
      <w:r>
        <w:rPr>
          <w:rFonts w:hint="eastAsia"/>
          <w:spacing w:val="126"/>
          <w:kern w:val="0"/>
        </w:rPr>
        <w:t>施設管理説明</w:t>
      </w:r>
      <w:r>
        <w:rPr>
          <w:rFonts w:hint="eastAsia"/>
          <w:kern w:val="0"/>
        </w:rPr>
        <w:t>書</w:t>
      </w:r>
      <w:r>
        <w:rPr>
          <w:rFonts w:hint="eastAsia"/>
        </w:rPr>
        <w:t xml:space="preserve">　　　（別記第</w:t>
      </w:r>
      <w:r>
        <w:t>11</w:t>
      </w:r>
      <w:r>
        <w:rPr>
          <w:rFonts w:hint="eastAsia"/>
        </w:rPr>
        <w:t>号様式）</w:t>
      </w:r>
    </w:p>
    <w:p w:rsidR="00A9321D" w:rsidRDefault="00A9321D">
      <w:pPr>
        <w:overflowPunct w:val="0"/>
        <w:autoSpaceDE w:val="0"/>
        <w:autoSpaceDN w:val="0"/>
        <w:spacing w:line="300" w:lineRule="auto"/>
        <w:rPr>
          <w:rFonts w:cs="Times New Roman"/>
        </w:rPr>
      </w:pPr>
      <w:r>
        <w:rPr>
          <w:rFonts w:hint="eastAsia"/>
        </w:rPr>
        <w:t xml:space="preserve">⒍　</w:t>
      </w:r>
      <w:r>
        <w:rPr>
          <w:rFonts w:hint="eastAsia"/>
          <w:spacing w:val="126"/>
          <w:kern w:val="0"/>
        </w:rPr>
        <w:t>開発区域位置</w:t>
      </w:r>
      <w:r>
        <w:rPr>
          <w:rFonts w:hint="eastAsia"/>
          <w:kern w:val="0"/>
        </w:rPr>
        <w:t>図</w:t>
      </w:r>
    </w:p>
    <w:p w:rsidR="00A9321D" w:rsidRDefault="00A9321D">
      <w:pPr>
        <w:overflowPunct w:val="0"/>
        <w:autoSpaceDE w:val="0"/>
        <w:autoSpaceDN w:val="0"/>
        <w:spacing w:line="300" w:lineRule="auto"/>
        <w:rPr>
          <w:rFonts w:cs="Times New Roman"/>
        </w:rPr>
      </w:pPr>
      <w:r>
        <w:rPr>
          <w:rFonts w:hint="eastAsia"/>
        </w:rPr>
        <w:t xml:space="preserve">⒎　</w:t>
      </w:r>
      <w:r>
        <w:rPr>
          <w:rFonts w:hint="eastAsia"/>
          <w:spacing w:val="242"/>
          <w:kern w:val="0"/>
        </w:rPr>
        <w:t>開発区域</w:t>
      </w:r>
      <w:r>
        <w:rPr>
          <w:rFonts w:hint="eastAsia"/>
          <w:spacing w:val="-2"/>
          <w:kern w:val="0"/>
        </w:rPr>
        <w:t>図</w:t>
      </w:r>
    </w:p>
    <w:p w:rsidR="00A9321D" w:rsidRDefault="00A9321D">
      <w:pPr>
        <w:overflowPunct w:val="0"/>
        <w:autoSpaceDE w:val="0"/>
        <w:autoSpaceDN w:val="0"/>
        <w:spacing w:line="300" w:lineRule="auto"/>
        <w:rPr>
          <w:rFonts w:cs="Times New Roman"/>
        </w:rPr>
      </w:pPr>
      <w:r>
        <w:rPr>
          <w:rFonts w:hint="eastAsia"/>
        </w:rPr>
        <w:t xml:space="preserve">⒏　</w:t>
      </w:r>
      <w:r>
        <w:rPr>
          <w:rFonts w:hint="eastAsia"/>
          <w:spacing w:val="588"/>
          <w:kern w:val="0"/>
        </w:rPr>
        <w:t>現況</w:t>
      </w:r>
      <w:r>
        <w:rPr>
          <w:rFonts w:hint="eastAsia"/>
          <w:kern w:val="0"/>
        </w:rPr>
        <w:t>図</w:t>
      </w:r>
    </w:p>
    <w:p w:rsidR="00A9321D" w:rsidRDefault="00A9321D">
      <w:pPr>
        <w:overflowPunct w:val="0"/>
        <w:autoSpaceDE w:val="0"/>
        <w:autoSpaceDN w:val="0"/>
        <w:spacing w:line="300" w:lineRule="auto"/>
        <w:rPr>
          <w:rFonts w:cs="Times New Roman"/>
        </w:rPr>
      </w:pPr>
      <w:r>
        <w:rPr>
          <w:rFonts w:hint="eastAsia"/>
        </w:rPr>
        <w:t xml:space="preserve">⒐　</w:t>
      </w:r>
      <w:r>
        <w:rPr>
          <w:rFonts w:hint="eastAsia"/>
          <w:spacing w:val="242"/>
          <w:kern w:val="0"/>
        </w:rPr>
        <w:t>計画平面</w:t>
      </w:r>
      <w:r>
        <w:rPr>
          <w:rFonts w:hint="eastAsia"/>
          <w:spacing w:val="-2"/>
          <w:kern w:val="0"/>
        </w:rPr>
        <w:t>図</w:t>
      </w:r>
    </w:p>
    <w:p w:rsidR="00A9321D" w:rsidRDefault="00A9321D">
      <w:pPr>
        <w:overflowPunct w:val="0"/>
        <w:autoSpaceDE w:val="0"/>
        <w:autoSpaceDN w:val="0"/>
        <w:spacing w:line="300" w:lineRule="auto"/>
        <w:rPr>
          <w:rFonts w:cs="Times New Roman"/>
        </w:rPr>
      </w:pPr>
      <w:r>
        <w:rPr>
          <w:rFonts w:hint="eastAsia"/>
        </w:rPr>
        <w:t xml:space="preserve">⒑　</w:t>
      </w:r>
      <w:r>
        <w:rPr>
          <w:rFonts w:hint="eastAsia"/>
          <w:spacing w:val="242"/>
          <w:kern w:val="0"/>
        </w:rPr>
        <w:t>計画断面</w:t>
      </w:r>
      <w:r>
        <w:rPr>
          <w:rFonts w:hint="eastAsia"/>
          <w:spacing w:val="-2"/>
          <w:kern w:val="0"/>
        </w:rPr>
        <w:t>図</w:t>
      </w:r>
    </w:p>
    <w:p w:rsidR="00A9321D" w:rsidRDefault="00A9321D">
      <w:pPr>
        <w:overflowPunct w:val="0"/>
        <w:autoSpaceDE w:val="0"/>
        <w:autoSpaceDN w:val="0"/>
        <w:spacing w:line="300" w:lineRule="auto"/>
        <w:rPr>
          <w:rFonts w:cs="Times New Roman"/>
        </w:rPr>
      </w:pPr>
      <w:r>
        <w:rPr>
          <w:rFonts w:hint="eastAsia"/>
        </w:rPr>
        <w:t xml:space="preserve">⒒　</w:t>
      </w:r>
      <w:r>
        <w:rPr>
          <w:rFonts w:hint="eastAsia"/>
          <w:spacing w:val="126"/>
          <w:kern w:val="0"/>
        </w:rPr>
        <w:t>土地利用計画</w:t>
      </w:r>
      <w:r>
        <w:rPr>
          <w:rFonts w:hint="eastAsia"/>
          <w:kern w:val="0"/>
        </w:rPr>
        <w:t>図</w:t>
      </w:r>
    </w:p>
    <w:p w:rsidR="00A9321D" w:rsidRDefault="00A9321D">
      <w:pPr>
        <w:overflowPunct w:val="0"/>
        <w:autoSpaceDE w:val="0"/>
        <w:autoSpaceDN w:val="0"/>
        <w:spacing w:line="300" w:lineRule="auto"/>
        <w:rPr>
          <w:rFonts w:cs="Times New Roman"/>
        </w:rPr>
      </w:pPr>
      <w:r>
        <w:rPr>
          <w:rFonts w:hint="eastAsia"/>
        </w:rPr>
        <w:t xml:space="preserve">⒓　</w:t>
      </w:r>
      <w:r>
        <w:rPr>
          <w:rFonts w:hint="eastAsia"/>
          <w:spacing w:val="172"/>
          <w:kern w:val="0"/>
        </w:rPr>
        <w:t>給排水計画</w:t>
      </w:r>
      <w:r>
        <w:rPr>
          <w:rFonts w:hint="eastAsia"/>
          <w:spacing w:val="1"/>
          <w:kern w:val="0"/>
        </w:rPr>
        <w:t>図</w:t>
      </w:r>
    </w:p>
    <w:p w:rsidR="00A9321D" w:rsidRDefault="00A9321D">
      <w:pPr>
        <w:overflowPunct w:val="0"/>
        <w:autoSpaceDE w:val="0"/>
        <w:autoSpaceDN w:val="0"/>
        <w:spacing w:line="300" w:lineRule="auto"/>
        <w:rPr>
          <w:rFonts w:cs="Times New Roman"/>
        </w:rPr>
      </w:pPr>
      <w:r>
        <w:rPr>
          <w:rFonts w:hint="eastAsia"/>
        </w:rPr>
        <w:t xml:space="preserve">⒔　</w:t>
      </w:r>
      <w:r>
        <w:rPr>
          <w:rFonts w:hint="eastAsia"/>
          <w:spacing w:val="126"/>
          <w:kern w:val="0"/>
        </w:rPr>
        <w:t>消防水利構造</w:t>
      </w:r>
      <w:r>
        <w:rPr>
          <w:rFonts w:hint="eastAsia"/>
          <w:kern w:val="0"/>
        </w:rPr>
        <w:t>図</w:t>
      </w:r>
    </w:p>
    <w:p w:rsidR="00A9321D" w:rsidRDefault="00A9321D">
      <w:pPr>
        <w:overflowPunct w:val="0"/>
        <w:autoSpaceDE w:val="0"/>
        <w:autoSpaceDN w:val="0"/>
        <w:spacing w:line="300" w:lineRule="auto"/>
        <w:rPr>
          <w:rFonts w:cs="Times New Roman"/>
        </w:rPr>
      </w:pPr>
      <w:r>
        <w:rPr>
          <w:rFonts w:hint="eastAsia"/>
        </w:rPr>
        <w:t xml:space="preserve">⒕　</w:t>
      </w:r>
      <w:r>
        <w:rPr>
          <w:rFonts w:hint="eastAsia"/>
          <w:spacing w:val="172"/>
          <w:kern w:val="0"/>
        </w:rPr>
        <w:t>がけの断面</w:t>
      </w:r>
      <w:r>
        <w:rPr>
          <w:rFonts w:hint="eastAsia"/>
          <w:spacing w:val="1"/>
          <w:kern w:val="0"/>
        </w:rPr>
        <w:t>図</w:t>
      </w:r>
    </w:p>
    <w:p w:rsidR="00A9321D" w:rsidRDefault="00A9321D">
      <w:pPr>
        <w:overflowPunct w:val="0"/>
        <w:autoSpaceDE w:val="0"/>
        <w:autoSpaceDN w:val="0"/>
        <w:spacing w:line="300" w:lineRule="auto"/>
        <w:rPr>
          <w:rFonts w:cs="Times New Roman"/>
        </w:rPr>
      </w:pPr>
      <w:r>
        <w:rPr>
          <w:rFonts w:hint="eastAsia"/>
        </w:rPr>
        <w:t xml:space="preserve">⒖　</w:t>
      </w:r>
      <w:r>
        <w:rPr>
          <w:rFonts w:hint="eastAsia"/>
          <w:spacing w:val="49"/>
          <w:kern w:val="0"/>
        </w:rPr>
        <w:t>擁壁の断面及び構造</w:t>
      </w:r>
      <w:r>
        <w:rPr>
          <w:rFonts w:hint="eastAsia"/>
          <w:kern w:val="0"/>
        </w:rPr>
        <w:t>図</w:t>
      </w:r>
    </w:p>
    <w:p w:rsidR="00A9321D" w:rsidRDefault="00A9321D">
      <w:pPr>
        <w:overflowPunct w:val="0"/>
        <w:autoSpaceDE w:val="0"/>
        <w:autoSpaceDN w:val="0"/>
        <w:spacing w:line="300" w:lineRule="auto"/>
        <w:rPr>
          <w:rFonts w:cs="Times New Roman"/>
        </w:rPr>
      </w:pPr>
      <w:r>
        <w:rPr>
          <w:rFonts w:hint="eastAsia"/>
        </w:rPr>
        <w:t>⒗　各種構造図（貯水槽</w:t>
      </w:r>
      <w:r w:rsidR="00C74DCD">
        <w:rPr>
          <w:rFonts w:hint="eastAsia"/>
        </w:rPr>
        <w:t>、</w:t>
      </w:r>
      <w:r>
        <w:rPr>
          <w:rFonts w:hint="eastAsia"/>
        </w:rPr>
        <w:t>排水施設</w:t>
      </w:r>
      <w:r w:rsidR="00C74DCD">
        <w:rPr>
          <w:rFonts w:hint="eastAsia"/>
        </w:rPr>
        <w:t>、</w:t>
      </w:r>
      <w:r>
        <w:rPr>
          <w:rFonts w:hint="eastAsia"/>
        </w:rPr>
        <w:t>給水施設</w:t>
      </w:r>
      <w:r w:rsidR="00C74DCD">
        <w:rPr>
          <w:rFonts w:hint="eastAsia"/>
        </w:rPr>
        <w:t>、</w:t>
      </w:r>
      <w:r>
        <w:rPr>
          <w:rFonts w:hint="eastAsia"/>
        </w:rPr>
        <w:t>道路等）</w:t>
      </w:r>
    </w:p>
    <w:p w:rsidR="00A9321D" w:rsidRDefault="00A9321D">
      <w:pPr>
        <w:overflowPunct w:val="0"/>
        <w:autoSpaceDE w:val="0"/>
        <w:autoSpaceDN w:val="0"/>
        <w:spacing w:line="300" w:lineRule="auto"/>
        <w:rPr>
          <w:rFonts w:cs="Times New Roman"/>
        </w:rPr>
      </w:pPr>
      <w:r>
        <w:rPr>
          <w:rFonts w:hint="eastAsia"/>
        </w:rPr>
        <w:t xml:space="preserve">⒘　</w:t>
      </w:r>
      <w:r>
        <w:rPr>
          <w:rFonts w:hint="eastAsia"/>
          <w:spacing w:val="109"/>
          <w:kern w:val="0"/>
        </w:rPr>
        <w:t>各同意</w:t>
      </w:r>
      <w:r>
        <w:rPr>
          <w:rFonts w:hint="eastAsia"/>
          <w:spacing w:val="-1"/>
          <w:kern w:val="0"/>
        </w:rPr>
        <w:t>書</w:t>
      </w:r>
      <w:r>
        <w:rPr>
          <w:rFonts w:hint="eastAsia"/>
        </w:rPr>
        <w:t>〔様式は任意〕（消防</w:t>
      </w:r>
      <w:r w:rsidR="00C74DCD">
        <w:rPr>
          <w:rFonts w:hint="eastAsia"/>
        </w:rPr>
        <w:t>、</w:t>
      </w:r>
      <w:r>
        <w:rPr>
          <w:rFonts w:hint="eastAsia"/>
        </w:rPr>
        <w:t>文化財</w:t>
      </w:r>
      <w:r w:rsidR="00C74DCD">
        <w:rPr>
          <w:rFonts w:hint="eastAsia"/>
        </w:rPr>
        <w:t>、</w:t>
      </w:r>
      <w:r>
        <w:rPr>
          <w:rFonts w:hint="eastAsia"/>
        </w:rPr>
        <w:t>排水</w:t>
      </w:r>
      <w:r w:rsidR="00C74DCD">
        <w:rPr>
          <w:rFonts w:hint="eastAsia"/>
        </w:rPr>
        <w:t>、</w:t>
      </w:r>
      <w:r>
        <w:rPr>
          <w:rFonts w:hint="eastAsia"/>
        </w:rPr>
        <w:t>他）</w:t>
      </w:r>
    </w:p>
    <w:p w:rsidR="00A9321D" w:rsidRDefault="00A9321D">
      <w:pPr>
        <w:overflowPunct w:val="0"/>
        <w:autoSpaceDE w:val="0"/>
        <w:autoSpaceDN w:val="0"/>
        <w:spacing w:line="300" w:lineRule="auto"/>
        <w:ind w:left="638" w:hangingChars="300" w:hanging="638"/>
        <w:rPr>
          <w:rFonts w:cs="Times New Roman"/>
        </w:rPr>
      </w:pPr>
      <w:r>
        <w:rPr>
          <w:rFonts w:hint="eastAsia"/>
        </w:rPr>
        <w:t>⒙　その他町長が必要と認める図書〔排水量計算書</w:t>
      </w:r>
      <w:r w:rsidR="00C74DCD">
        <w:rPr>
          <w:rFonts w:hint="eastAsia"/>
        </w:rPr>
        <w:t>、</w:t>
      </w:r>
      <w:r>
        <w:rPr>
          <w:rFonts w:hint="eastAsia"/>
        </w:rPr>
        <w:t>資金計画書</w:t>
      </w:r>
      <w:r w:rsidR="00C74DCD">
        <w:rPr>
          <w:rFonts w:hint="eastAsia"/>
        </w:rPr>
        <w:t>、</w:t>
      </w:r>
      <w:r>
        <w:rPr>
          <w:rFonts w:hint="eastAsia"/>
        </w:rPr>
        <w:t>工事施行者の工事内訳明細書</w:t>
      </w:r>
      <w:r w:rsidR="00C74DCD">
        <w:rPr>
          <w:rFonts w:hint="eastAsia"/>
        </w:rPr>
        <w:t>、</w:t>
      </w:r>
      <w:r>
        <w:rPr>
          <w:rFonts w:hint="eastAsia"/>
        </w:rPr>
        <w:t>預金残高証明書</w:t>
      </w:r>
      <w:r w:rsidR="00C74DCD">
        <w:rPr>
          <w:rFonts w:hint="eastAsia"/>
        </w:rPr>
        <w:t>、</w:t>
      </w:r>
      <w:r>
        <w:rPr>
          <w:rFonts w:hint="eastAsia"/>
        </w:rPr>
        <w:t>融資証明書</w:t>
      </w:r>
      <w:r w:rsidR="00C74DCD">
        <w:rPr>
          <w:rFonts w:hint="eastAsia"/>
        </w:rPr>
        <w:t>、</w:t>
      </w:r>
      <w:r>
        <w:rPr>
          <w:rFonts w:hint="eastAsia"/>
        </w:rPr>
        <w:t>資力、信用関係書類（法人</w:t>
      </w:r>
      <w:r>
        <w:t>/</w:t>
      </w:r>
      <w:r>
        <w:rPr>
          <w:rFonts w:hint="eastAsia"/>
        </w:rPr>
        <w:t>登記</w:t>
      </w:r>
      <w:r w:rsidR="002A6B7C">
        <w:rPr>
          <w:rFonts w:hint="eastAsia"/>
        </w:rPr>
        <w:t>事項証明書</w:t>
      </w:r>
      <w:r w:rsidR="00C74DCD">
        <w:rPr>
          <w:rFonts w:hint="eastAsia"/>
        </w:rPr>
        <w:t>、</w:t>
      </w:r>
      <w:r>
        <w:rPr>
          <w:rFonts w:hint="eastAsia"/>
        </w:rPr>
        <w:t>前年度財務諸表</w:t>
      </w:r>
      <w:r w:rsidR="00C74DCD">
        <w:rPr>
          <w:rFonts w:hint="eastAsia"/>
        </w:rPr>
        <w:t>、</w:t>
      </w:r>
      <w:r>
        <w:rPr>
          <w:rFonts w:hint="eastAsia"/>
        </w:rPr>
        <w:t>法人税納税証明書</w:t>
      </w:r>
      <w:r w:rsidR="00C74DCD">
        <w:rPr>
          <w:rFonts w:hint="eastAsia"/>
        </w:rPr>
        <w:t>、</w:t>
      </w:r>
      <w:r>
        <w:rPr>
          <w:rFonts w:hint="eastAsia"/>
        </w:rPr>
        <w:t>事業経歴書、個人</w:t>
      </w:r>
      <w:r>
        <w:t>/</w:t>
      </w:r>
      <w:r>
        <w:rPr>
          <w:rFonts w:hint="eastAsia"/>
        </w:rPr>
        <w:t>住民票の写</w:t>
      </w:r>
      <w:r w:rsidR="00C74DCD">
        <w:rPr>
          <w:rFonts w:hint="eastAsia"/>
        </w:rPr>
        <w:t>、</w:t>
      </w:r>
      <w:r>
        <w:rPr>
          <w:rFonts w:hint="eastAsia"/>
        </w:rPr>
        <w:t>資産調書</w:t>
      </w:r>
      <w:r w:rsidR="00C74DCD">
        <w:rPr>
          <w:rFonts w:hint="eastAsia"/>
        </w:rPr>
        <w:t>、</w:t>
      </w:r>
      <w:r>
        <w:rPr>
          <w:rFonts w:hint="eastAsia"/>
        </w:rPr>
        <w:t>所得税納税証明書～但し自己居住用建物は住民票の写のみ～）</w:t>
      </w:r>
      <w:r w:rsidR="00C74DCD">
        <w:rPr>
          <w:rFonts w:hint="eastAsia"/>
        </w:rPr>
        <w:t>、</w:t>
      </w:r>
      <w:r>
        <w:rPr>
          <w:rFonts w:hint="eastAsia"/>
        </w:rPr>
        <w:t>工事施行者の能力関係書類（法人</w:t>
      </w:r>
      <w:r>
        <w:t>/</w:t>
      </w:r>
      <w:r>
        <w:rPr>
          <w:rFonts w:hint="eastAsia"/>
        </w:rPr>
        <w:t>登記</w:t>
      </w:r>
      <w:r w:rsidR="002A6B7C">
        <w:rPr>
          <w:rFonts w:hint="eastAsia"/>
        </w:rPr>
        <w:t>事項証明書</w:t>
      </w:r>
      <w:r w:rsidR="00C74DCD">
        <w:rPr>
          <w:rFonts w:hint="eastAsia"/>
        </w:rPr>
        <w:t>、</w:t>
      </w:r>
      <w:r>
        <w:rPr>
          <w:rFonts w:hint="eastAsia"/>
        </w:rPr>
        <w:t>工事経歴書</w:t>
      </w:r>
      <w:r w:rsidR="00C74DCD">
        <w:rPr>
          <w:rFonts w:hint="eastAsia"/>
        </w:rPr>
        <w:t>、</w:t>
      </w:r>
      <w:r>
        <w:rPr>
          <w:rFonts w:hint="eastAsia"/>
        </w:rPr>
        <w:t>建設業登録証明書</w:t>
      </w:r>
      <w:r w:rsidR="00C74DCD">
        <w:rPr>
          <w:rFonts w:hint="eastAsia"/>
        </w:rPr>
        <w:t>、</w:t>
      </w:r>
      <w:r>
        <w:rPr>
          <w:rFonts w:hint="eastAsia"/>
        </w:rPr>
        <w:t>個人</w:t>
      </w:r>
      <w:r>
        <w:t>/</w:t>
      </w:r>
      <w:r>
        <w:rPr>
          <w:rFonts w:hint="eastAsia"/>
        </w:rPr>
        <w:t>住民票の写</w:t>
      </w:r>
      <w:r w:rsidR="00C74DCD">
        <w:rPr>
          <w:rFonts w:hint="eastAsia"/>
        </w:rPr>
        <w:t>、</w:t>
      </w:r>
      <w:r>
        <w:rPr>
          <w:rFonts w:hint="eastAsia"/>
        </w:rPr>
        <w:t>工事経歴書</w:t>
      </w:r>
      <w:r w:rsidR="00C74DCD">
        <w:rPr>
          <w:rFonts w:hint="eastAsia"/>
        </w:rPr>
        <w:t>、</w:t>
      </w:r>
      <w:r>
        <w:rPr>
          <w:rFonts w:hint="eastAsia"/>
        </w:rPr>
        <w:t>建設業登録証明書）</w:t>
      </w:r>
      <w:r w:rsidR="00C74DCD">
        <w:rPr>
          <w:rFonts w:hint="eastAsia"/>
        </w:rPr>
        <w:t>、</w:t>
      </w:r>
      <w:r>
        <w:rPr>
          <w:rFonts w:hint="eastAsia"/>
        </w:rPr>
        <w:t>設計者の資格を証する書類〕</w:t>
      </w:r>
      <w:r w:rsidR="00C74DCD">
        <w:rPr>
          <w:rFonts w:hint="eastAsia"/>
        </w:rPr>
        <w:t>、</w:t>
      </w:r>
      <w:r>
        <w:rPr>
          <w:rFonts w:hint="eastAsia"/>
        </w:rPr>
        <w:t>会社パンフ</w:t>
      </w:r>
      <w:r w:rsidR="002A6B7C">
        <w:rPr>
          <w:rFonts w:hint="eastAsia"/>
        </w:rPr>
        <w:t>レット</w:t>
      </w:r>
      <w:r w:rsidR="00C74DCD">
        <w:rPr>
          <w:rFonts w:hint="eastAsia"/>
        </w:rPr>
        <w:t>、</w:t>
      </w:r>
      <w:r>
        <w:rPr>
          <w:rFonts w:hint="eastAsia"/>
        </w:rPr>
        <w:t>他</w:t>
      </w:r>
    </w:p>
    <w:p w:rsidR="00A9321D" w:rsidRDefault="00A9321D">
      <w:pPr>
        <w:overflowPunct w:val="0"/>
        <w:autoSpaceDE w:val="0"/>
        <w:autoSpaceDN w:val="0"/>
        <w:spacing w:line="300" w:lineRule="auto"/>
        <w:rPr>
          <w:rFonts w:cs="Times New Roman"/>
        </w:rPr>
      </w:pPr>
      <w:r>
        <w:rPr>
          <w:rFonts w:hint="eastAsia"/>
        </w:rPr>
        <w:t>※注意事項</w:t>
      </w:r>
    </w:p>
    <w:p w:rsidR="00A9321D" w:rsidRDefault="00A9321D">
      <w:pPr>
        <w:overflowPunct w:val="0"/>
        <w:autoSpaceDE w:val="0"/>
        <w:autoSpaceDN w:val="0"/>
        <w:spacing w:line="300" w:lineRule="auto"/>
        <w:ind w:left="213" w:hangingChars="100" w:hanging="213"/>
        <w:rPr>
          <w:rFonts w:cs="Times New Roman"/>
        </w:rPr>
      </w:pPr>
      <w:r>
        <w:rPr>
          <w:rFonts w:hint="eastAsia"/>
        </w:rPr>
        <w:t>⒈　提出部数は、正本</w:t>
      </w:r>
      <w:r>
        <w:t>1</w:t>
      </w:r>
      <w:r>
        <w:rPr>
          <w:rFonts w:hint="eastAsia"/>
        </w:rPr>
        <w:t>部とする。また、宅地開発事業事前審査委員会上程時に町長が必要と認める部数の副本を提出すること。但し、稟議審査とすることとした場合は、この限りでない。</w:t>
      </w:r>
    </w:p>
    <w:p w:rsidR="00A9321D" w:rsidRDefault="00A9321D">
      <w:pPr>
        <w:overflowPunct w:val="0"/>
        <w:autoSpaceDE w:val="0"/>
        <w:autoSpaceDN w:val="0"/>
        <w:spacing w:line="300" w:lineRule="auto"/>
        <w:ind w:left="213" w:hangingChars="100" w:hanging="213"/>
        <w:rPr>
          <w:rFonts w:cs="Times New Roman"/>
        </w:rPr>
      </w:pPr>
      <w:r>
        <w:rPr>
          <w:rFonts w:hint="eastAsia"/>
        </w:rPr>
        <w:t>⒉　添付図書のうち、各図面にかかる縮尺、明示事項等については、宅地開発事業等の基準に関する条例施行規則（昭和</w:t>
      </w:r>
      <w:r>
        <w:t>44</w:t>
      </w:r>
      <w:r>
        <w:rPr>
          <w:rFonts w:hint="eastAsia"/>
        </w:rPr>
        <w:t>年県規則第</w:t>
      </w:r>
      <w:r>
        <w:t>101</w:t>
      </w:r>
      <w:r>
        <w:rPr>
          <w:rFonts w:hint="eastAsia"/>
        </w:rPr>
        <w:t>号）第</w:t>
      </w:r>
      <w:r>
        <w:t>5</w:t>
      </w:r>
      <w:r>
        <w:rPr>
          <w:rFonts w:hint="eastAsia"/>
        </w:rPr>
        <w:t>条第</w:t>
      </w:r>
      <w:r>
        <w:t>3</w:t>
      </w:r>
      <w:r>
        <w:rPr>
          <w:rFonts w:hint="eastAsia"/>
        </w:rPr>
        <w:t>項に準じるものとする。</w:t>
      </w:r>
    </w:p>
    <w:p w:rsidR="00A9321D" w:rsidRDefault="00A9321D">
      <w:pPr>
        <w:overflowPunct w:val="0"/>
        <w:autoSpaceDE w:val="0"/>
        <w:autoSpaceDN w:val="0"/>
        <w:spacing w:line="300" w:lineRule="auto"/>
        <w:ind w:left="213" w:hangingChars="100" w:hanging="213"/>
        <w:rPr>
          <w:rFonts w:cs="Times New Roman"/>
        </w:rPr>
      </w:pPr>
      <w:r>
        <w:rPr>
          <w:rFonts w:hint="eastAsia"/>
        </w:rPr>
        <w:t>⒊　図書は、日本標準規格</w:t>
      </w:r>
      <w:r>
        <w:t>A4</w:t>
      </w:r>
      <w:r>
        <w:rPr>
          <w:rFonts w:hint="eastAsia"/>
        </w:rPr>
        <w:t>版のファイルとじに製本し、各図書ごとにインデックス表示をすること。</w:t>
      </w:r>
    </w:p>
    <w:sectPr w:rsidR="00A9321D" w:rsidSect="00A9321D">
      <w:pgSz w:w="11906" w:h="16838" w:code="9"/>
      <w:pgMar w:top="1701" w:right="1701" w:bottom="1701" w:left="1701" w:header="284" w:footer="284" w:gutter="0"/>
      <w:cols w:space="425"/>
      <w:docGrid w:type="linesAndChars" w:linePitch="319"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13"/>
  <w:drawingGridVerticalSpacing w:val="31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1D"/>
    <w:rsid w:val="00123A31"/>
    <w:rsid w:val="002A6B7C"/>
    <w:rsid w:val="00354829"/>
    <w:rsid w:val="006457E0"/>
    <w:rsid w:val="006858D2"/>
    <w:rsid w:val="00A9321D"/>
    <w:rsid w:val="00B82C30"/>
    <w:rsid w:val="00C74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Balloon Text"/>
    <w:basedOn w:val="a"/>
    <w:link w:val="a8"/>
    <w:uiPriority w:val="99"/>
    <w:semiHidden/>
    <w:rPr>
      <w:rFonts w:ascii="Arial" w:eastAsia="ＭＳ ゴシック" w:hAnsi="Arial" w:cs="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別紙　　　　　　宅地開発事業事前協議申出書添付図書一覧表</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宅地開発事業事前協議申出書添付図書一覧表</dc:title>
  <dc:subject/>
  <dc:creator/>
  <cp:keywords/>
  <dc:description/>
  <cp:lastModifiedBy/>
  <cp:revision>1</cp:revision>
  <cp:lastPrinted>2004-02-02T09:32:00Z</cp:lastPrinted>
  <dcterms:created xsi:type="dcterms:W3CDTF">2018-10-22T06:35:00Z</dcterms:created>
  <dcterms:modified xsi:type="dcterms:W3CDTF">2018-10-22T06:35:00Z</dcterms:modified>
</cp:coreProperties>
</file>