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CB" w:rsidRDefault="001868CB">
      <w:pPr>
        <w:overflowPunct/>
      </w:pPr>
      <w:r>
        <w:rPr>
          <w:rFonts w:hint="eastAsia"/>
        </w:rPr>
        <w:t>第</w:t>
      </w:r>
      <w:r>
        <w:t>2</w:t>
      </w:r>
      <w:r w:rsidR="008B1356">
        <w:rPr>
          <w:rFonts w:hint="eastAsia"/>
        </w:rPr>
        <w:t>2</w:t>
      </w:r>
      <w:r>
        <w:rPr>
          <w:rFonts w:hint="eastAsia"/>
        </w:rPr>
        <w:t>号様式</w:t>
      </w:r>
      <w:r>
        <w:t>(</w:t>
      </w:r>
      <w:r>
        <w:rPr>
          <w:rFonts w:hint="eastAsia"/>
        </w:rPr>
        <w:t>第</w:t>
      </w:r>
      <w:r>
        <w:t>16</w:t>
      </w:r>
      <w:r>
        <w:rPr>
          <w:rFonts w:hint="eastAsia"/>
        </w:rPr>
        <w:t>条</w:t>
      </w:r>
      <w:r w:rsidR="008B1356">
        <w:rPr>
          <w:rFonts w:hint="eastAsia"/>
        </w:rPr>
        <w:t>第2項</w:t>
      </w:r>
      <w:r w:rsidR="00A91326">
        <w:rPr>
          <w:rFonts w:hint="eastAsia"/>
        </w:rPr>
        <w:t>関係</w:t>
      </w:r>
      <w:r>
        <w:t>)</w:t>
      </w:r>
    </w:p>
    <w:p w:rsidR="001868CB" w:rsidRDefault="001868CB">
      <w:pPr>
        <w:overflowPunct/>
        <w:spacing w:after="120"/>
        <w:jc w:val="center"/>
      </w:pPr>
      <w:r>
        <w:rPr>
          <w:rFonts w:hint="eastAsia"/>
        </w:rPr>
        <w:t>高額障害福祉サービス費支給</w:t>
      </w:r>
      <w:r>
        <w:t>(</w:t>
      </w:r>
      <w:r>
        <w:rPr>
          <w:rFonts w:hint="eastAsia"/>
        </w:rPr>
        <w:t>不支給</w:t>
      </w:r>
      <w:r>
        <w:t>)</w:t>
      </w:r>
      <w:r>
        <w:rPr>
          <w:rFonts w:hint="eastAsia"/>
        </w:rPr>
        <w:t>決定通知書</w:t>
      </w:r>
    </w:p>
    <w:p w:rsidR="001868CB" w:rsidRDefault="001868CB">
      <w:pPr>
        <w:overflowPunct/>
        <w:jc w:val="right"/>
      </w:pPr>
      <w:r>
        <w:rPr>
          <w:rFonts w:hint="eastAsia"/>
        </w:rPr>
        <w:t>第　　　　　号</w:t>
      </w:r>
    </w:p>
    <w:p w:rsidR="001868CB" w:rsidRDefault="001868CB">
      <w:pPr>
        <w:overflowPunct/>
        <w:jc w:val="right"/>
      </w:pPr>
      <w:r>
        <w:rPr>
          <w:rFonts w:hint="eastAsia"/>
        </w:rPr>
        <w:t>年　　月　　日</w:t>
      </w:r>
    </w:p>
    <w:p w:rsidR="001868CB" w:rsidRDefault="001868CB">
      <w:pPr>
        <w:overflowPunct/>
        <w:spacing w:after="120"/>
      </w:pPr>
      <w:r>
        <w:rPr>
          <w:rFonts w:hint="eastAsia"/>
        </w:rPr>
        <w:t xml:space="preserve">　　　　　　　　　　様</w:t>
      </w:r>
    </w:p>
    <w:p w:rsidR="001868CB" w:rsidRDefault="00DC1F52">
      <w:pPr>
        <w:overflowPunct/>
        <w:spacing w:after="120"/>
        <w:jc w:val="right"/>
      </w:pPr>
      <w:r>
        <w:rPr>
          <w:rFonts w:hint="eastAsia"/>
        </w:rPr>
        <w:t>多古</w:t>
      </w:r>
      <w:r w:rsidR="001868CB">
        <w:rPr>
          <w:rFonts w:hint="eastAsia"/>
        </w:rPr>
        <w:t xml:space="preserve">町長　　　　　　　　印　　</w:t>
      </w:r>
    </w:p>
    <w:p w:rsidR="000D1BC8" w:rsidRDefault="001868CB" w:rsidP="000D1BC8">
      <w:pPr>
        <w:overflowPunct/>
      </w:pPr>
      <w:r>
        <w:rPr>
          <w:rFonts w:hint="eastAsia"/>
        </w:rPr>
        <w:t xml:space="preserve">　　　　　年　　月　　日</w:t>
      </w:r>
      <w:r w:rsidR="00A91326">
        <w:rPr>
          <w:rFonts w:hint="eastAsia"/>
        </w:rPr>
        <w:t>に申請のありました高額障害福祉サービス費について障害者の日常生活及び社会生活を総合的に支援するための法律</w:t>
      </w:r>
      <w:r>
        <w:rPr>
          <w:rFonts w:hint="eastAsia"/>
        </w:rPr>
        <w:t>第</w:t>
      </w:r>
      <w:r>
        <w:t>33</w:t>
      </w:r>
      <w:r>
        <w:rPr>
          <w:rFonts w:hint="eastAsia"/>
        </w:rPr>
        <w:t>条に基づき下記のとおり決定しましたので通知します。</w:t>
      </w:r>
    </w:p>
    <w:p w:rsidR="001868CB" w:rsidRDefault="001868CB" w:rsidP="000D1BC8">
      <w:pPr>
        <w:overflowPunct/>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561"/>
        <w:gridCol w:w="855"/>
        <w:gridCol w:w="340"/>
        <w:gridCol w:w="340"/>
        <w:gridCol w:w="340"/>
        <w:gridCol w:w="340"/>
        <w:gridCol w:w="340"/>
        <w:gridCol w:w="340"/>
        <w:gridCol w:w="340"/>
        <w:gridCol w:w="340"/>
        <w:gridCol w:w="340"/>
        <w:gridCol w:w="341"/>
      </w:tblGrid>
      <w:tr w:rsidR="001868CB">
        <w:tc>
          <w:tcPr>
            <w:tcW w:w="1694" w:type="dxa"/>
            <w:tcBorders>
              <w:top w:val="single" w:sz="12" w:space="0" w:color="auto"/>
              <w:left w:val="single" w:sz="12" w:space="0" w:color="auto"/>
            </w:tcBorders>
            <w:vAlign w:val="center"/>
          </w:tcPr>
          <w:p w:rsidR="001868CB" w:rsidRDefault="001868CB">
            <w:pPr>
              <w:overflowPunct/>
            </w:pPr>
            <w:r>
              <w:rPr>
                <w:rFonts w:hint="eastAsia"/>
              </w:rPr>
              <w:t>支給決定障害者</w:t>
            </w:r>
            <w:r>
              <w:t>(</w:t>
            </w:r>
            <w:r>
              <w:rPr>
                <w:rFonts w:hint="eastAsia"/>
                <w:spacing w:val="24"/>
              </w:rPr>
              <w:t>保護</w:t>
            </w:r>
            <w:r>
              <w:rPr>
                <w:rFonts w:hint="eastAsia"/>
              </w:rPr>
              <w:t>者</w:t>
            </w:r>
            <w:r>
              <w:rPr>
                <w:spacing w:val="48"/>
              </w:rPr>
              <w:t>)</w:t>
            </w:r>
            <w:r>
              <w:rPr>
                <w:rFonts w:hint="eastAsia"/>
                <w:spacing w:val="24"/>
              </w:rPr>
              <w:t>氏</w:t>
            </w:r>
            <w:r>
              <w:rPr>
                <w:rFonts w:hint="eastAsia"/>
              </w:rPr>
              <w:t>名</w:t>
            </w:r>
          </w:p>
        </w:tc>
        <w:tc>
          <w:tcPr>
            <w:tcW w:w="2561" w:type="dxa"/>
            <w:tcBorders>
              <w:top w:val="single" w:sz="12" w:space="0" w:color="auto"/>
            </w:tcBorders>
          </w:tcPr>
          <w:p w:rsidR="001868CB" w:rsidRDefault="001868CB">
            <w:pPr>
              <w:overflowPunct/>
            </w:pPr>
            <w:r>
              <w:rPr>
                <w:rFonts w:hint="eastAsia"/>
              </w:rPr>
              <w:t xml:space="preserve">　</w:t>
            </w:r>
          </w:p>
        </w:tc>
        <w:tc>
          <w:tcPr>
            <w:tcW w:w="855" w:type="dxa"/>
            <w:tcBorders>
              <w:top w:val="single" w:sz="12" w:space="0" w:color="auto"/>
              <w:bottom w:val="single" w:sz="12" w:space="0" w:color="auto"/>
            </w:tcBorders>
            <w:vAlign w:val="center"/>
          </w:tcPr>
          <w:p w:rsidR="001868CB" w:rsidRDefault="001868CB">
            <w:pPr>
              <w:overflowPunct/>
              <w:jc w:val="distribute"/>
            </w:pPr>
            <w:r>
              <w:rPr>
                <w:rFonts w:hint="eastAsia"/>
              </w:rPr>
              <w:t>受給者証番号</w:t>
            </w:r>
          </w:p>
        </w:tc>
        <w:tc>
          <w:tcPr>
            <w:tcW w:w="340" w:type="dxa"/>
            <w:tcBorders>
              <w:top w:val="single" w:sz="12" w:space="0" w:color="auto"/>
              <w:bottom w:val="single" w:sz="12" w:space="0" w:color="auto"/>
            </w:tcBorders>
          </w:tcPr>
          <w:p w:rsidR="001868CB" w:rsidRDefault="001868CB">
            <w:pPr>
              <w:overflowPunct/>
            </w:pPr>
            <w:r>
              <w:rPr>
                <w:rFonts w:hint="eastAsia"/>
              </w:rPr>
              <w:t xml:space="preserve">　</w:t>
            </w:r>
          </w:p>
        </w:tc>
        <w:tc>
          <w:tcPr>
            <w:tcW w:w="340" w:type="dxa"/>
            <w:tcBorders>
              <w:top w:val="single" w:sz="12" w:space="0" w:color="auto"/>
              <w:bottom w:val="single" w:sz="12" w:space="0" w:color="auto"/>
            </w:tcBorders>
          </w:tcPr>
          <w:p w:rsidR="001868CB" w:rsidRDefault="001868CB">
            <w:pPr>
              <w:overflowPunct/>
            </w:pPr>
            <w:r>
              <w:rPr>
                <w:rFonts w:hint="eastAsia"/>
              </w:rPr>
              <w:t xml:space="preserve">　</w:t>
            </w:r>
          </w:p>
        </w:tc>
        <w:tc>
          <w:tcPr>
            <w:tcW w:w="340" w:type="dxa"/>
            <w:tcBorders>
              <w:top w:val="single" w:sz="12" w:space="0" w:color="auto"/>
              <w:bottom w:val="single" w:sz="12" w:space="0" w:color="auto"/>
            </w:tcBorders>
          </w:tcPr>
          <w:p w:rsidR="001868CB" w:rsidRDefault="001868CB">
            <w:pPr>
              <w:overflowPunct/>
            </w:pPr>
            <w:r>
              <w:rPr>
                <w:rFonts w:hint="eastAsia"/>
              </w:rPr>
              <w:t xml:space="preserve">　</w:t>
            </w:r>
          </w:p>
        </w:tc>
        <w:tc>
          <w:tcPr>
            <w:tcW w:w="340" w:type="dxa"/>
            <w:tcBorders>
              <w:top w:val="single" w:sz="12" w:space="0" w:color="auto"/>
              <w:bottom w:val="single" w:sz="12" w:space="0" w:color="auto"/>
            </w:tcBorders>
          </w:tcPr>
          <w:p w:rsidR="001868CB" w:rsidRDefault="001868CB">
            <w:pPr>
              <w:overflowPunct/>
            </w:pPr>
            <w:r>
              <w:rPr>
                <w:rFonts w:hint="eastAsia"/>
              </w:rPr>
              <w:t xml:space="preserve">　</w:t>
            </w:r>
          </w:p>
        </w:tc>
        <w:tc>
          <w:tcPr>
            <w:tcW w:w="340" w:type="dxa"/>
            <w:tcBorders>
              <w:top w:val="single" w:sz="12" w:space="0" w:color="auto"/>
              <w:bottom w:val="single" w:sz="12" w:space="0" w:color="auto"/>
            </w:tcBorders>
          </w:tcPr>
          <w:p w:rsidR="001868CB" w:rsidRDefault="001868CB">
            <w:pPr>
              <w:overflowPunct/>
            </w:pPr>
            <w:r>
              <w:rPr>
                <w:rFonts w:hint="eastAsia"/>
              </w:rPr>
              <w:t xml:space="preserve">　</w:t>
            </w:r>
          </w:p>
        </w:tc>
        <w:tc>
          <w:tcPr>
            <w:tcW w:w="340" w:type="dxa"/>
            <w:tcBorders>
              <w:top w:val="single" w:sz="12" w:space="0" w:color="auto"/>
              <w:bottom w:val="single" w:sz="12" w:space="0" w:color="auto"/>
            </w:tcBorders>
          </w:tcPr>
          <w:p w:rsidR="001868CB" w:rsidRDefault="001868CB">
            <w:pPr>
              <w:overflowPunct/>
            </w:pPr>
            <w:r>
              <w:rPr>
                <w:rFonts w:hint="eastAsia"/>
              </w:rPr>
              <w:t xml:space="preserve">　</w:t>
            </w:r>
          </w:p>
        </w:tc>
        <w:tc>
          <w:tcPr>
            <w:tcW w:w="340" w:type="dxa"/>
            <w:tcBorders>
              <w:top w:val="single" w:sz="12" w:space="0" w:color="auto"/>
              <w:bottom w:val="single" w:sz="12" w:space="0" w:color="auto"/>
            </w:tcBorders>
          </w:tcPr>
          <w:p w:rsidR="001868CB" w:rsidRDefault="001868CB">
            <w:pPr>
              <w:overflowPunct/>
            </w:pPr>
            <w:r>
              <w:rPr>
                <w:rFonts w:hint="eastAsia"/>
              </w:rPr>
              <w:t xml:space="preserve">　</w:t>
            </w:r>
          </w:p>
        </w:tc>
        <w:tc>
          <w:tcPr>
            <w:tcW w:w="340" w:type="dxa"/>
            <w:tcBorders>
              <w:top w:val="single" w:sz="12" w:space="0" w:color="auto"/>
              <w:bottom w:val="single" w:sz="12" w:space="0" w:color="auto"/>
            </w:tcBorders>
          </w:tcPr>
          <w:p w:rsidR="001868CB" w:rsidRDefault="001868CB">
            <w:pPr>
              <w:overflowPunct/>
            </w:pPr>
            <w:r>
              <w:rPr>
                <w:rFonts w:hint="eastAsia"/>
              </w:rPr>
              <w:t xml:space="preserve">　</w:t>
            </w:r>
          </w:p>
        </w:tc>
        <w:tc>
          <w:tcPr>
            <w:tcW w:w="340" w:type="dxa"/>
            <w:tcBorders>
              <w:top w:val="single" w:sz="12" w:space="0" w:color="auto"/>
              <w:bottom w:val="single" w:sz="12" w:space="0" w:color="auto"/>
            </w:tcBorders>
          </w:tcPr>
          <w:p w:rsidR="001868CB" w:rsidRDefault="001868CB">
            <w:pPr>
              <w:overflowPunct/>
            </w:pPr>
            <w:r>
              <w:rPr>
                <w:rFonts w:hint="eastAsia"/>
              </w:rPr>
              <w:t xml:space="preserve">　</w:t>
            </w:r>
          </w:p>
        </w:tc>
        <w:tc>
          <w:tcPr>
            <w:tcW w:w="341" w:type="dxa"/>
            <w:tcBorders>
              <w:top w:val="single" w:sz="12" w:space="0" w:color="auto"/>
              <w:bottom w:val="single" w:sz="12" w:space="0" w:color="auto"/>
              <w:right w:val="single" w:sz="12" w:space="0" w:color="auto"/>
            </w:tcBorders>
          </w:tcPr>
          <w:p w:rsidR="001868CB" w:rsidRDefault="001868CB">
            <w:pPr>
              <w:overflowPunct/>
            </w:pPr>
            <w:r>
              <w:rPr>
                <w:rFonts w:hint="eastAsia"/>
              </w:rPr>
              <w:t xml:space="preserve">　</w:t>
            </w:r>
          </w:p>
        </w:tc>
      </w:tr>
      <w:tr w:rsidR="001868CB">
        <w:trPr>
          <w:cantSplit/>
        </w:trPr>
        <w:tc>
          <w:tcPr>
            <w:tcW w:w="1694" w:type="dxa"/>
            <w:tcBorders>
              <w:left w:val="single" w:sz="12" w:space="0" w:color="auto"/>
              <w:bottom w:val="single" w:sz="12" w:space="0" w:color="auto"/>
            </w:tcBorders>
            <w:vAlign w:val="center"/>
          </w:tcPr>
          <w:p w:rsidR="001868CB" w:rsidRDefault="00D71604">
            <w:pPr>
              <w:overflowPunct/>
              <w:jc w:val="distribute"/>
            </w:pPr>
            <w:r>
              <w:rPr>
                <w:rFonts w:hint="eastAsia"/>
              </w:rPr>
              <w:t>支給決定に係る児童</w:t>
            </w:r>
            <w:r w:rsidR="001868CB">
              <w:rPr>
                <w:rFonts w:hint="eastAsia"/>
              </w:rPr>
              <w:t>氏名</w:t>
            </w:r>
          </w:p>
        </w:tc>
        <w:tc>
          <w:tcPr>
            <w:tcW w:w="2561" w:type="dxa"/>
            <w:tcBorders>
              <w:bottom w:val="single" w:sz="12" w:space="0" w:color="auto"/>
              <w:right w:val="single" w:sz="12" w:space="0" w:color="auto"/>
            </w:tcBorders>
          </w:tcPr>
          <w:p w:rsidR="001868CB" w:rsidRDefault="001868CB">
            <w:pPr>
              <w:overflowPunct/>
            </w:pPr>
            <w:r>
              <w:rPr>
                <w:rFonts w:hint="eastAsia"/>
              </w:rPr>
              <w:t xml:space="preserve">　</w:t>
            </w:r>
          </w:p>
        </w:tc>
        <w:tc>
          <w:tcPr>
            <w:tcW w:w="4256" w:type="dxa"/>
            <w:gridSpan w:val="11"/>
            <w:tcBorders>
              <w:top w:val="single" w:sz="12" w:space="0" w:color="auto"/>
              <w:left w:val="nil"/>
              <w:bottom w:val="nil"/>
              <w:right w:val="nil"/>
            </w:tcBorders>
          </w:tcPr>
          <w:p w:rsidR="001868CB" w:rsidRDefault="001868CB">
            <w:pPr>
              <w:overflowPunct/>
            </w:pPr>
            <w:r>
              <w:rPr>
                <w:rFonts w:hint="eastAsia"/>
              </w:rPr>
              <w:t xml:space="preserve">　</w:t>
            </w:r>
          </w:p>
        </w:tc>
      </w:tr>
    </w:tbl>
    <w:p w:rsidR="001868CB" w:rsidRDefault="001868CB">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310"/>
        <w:gridCol w:w="1652"/>
        <w:gridCol w:w="2855"/>
      </w:tblGrid>
      <w:tr w:rsidR="001868CB">
        <w:tc>
          <w:tcPr>
            <w:tcW w:w="1694" w:type="dxa"/>
            <w:tcBorders>
              <w:top w:val="single" w:sz="12" w:space="0" w:color="auto"/>
              <w:left w:val="single" w:sz="12" w:space="0" w:color="auto"/>
            </w:tcBorders>
            <w:vAlign w:val="center"/>
          </w:tcPr>
          <w:p w:rsidR="001868CB" w:rsidRDefault="001868CB">
            <w:pPr>
              <w:overflowPunct/>
              <w:jc w:val="distribute"/>
            </w:pPr>
            <w:r>
              <w:rPr>
                <w:rFonts w:hint="eastAsia"/>
              </w:rPr>
              <w:t>受付年月日</w:t>
            </w:r>
          </w:p>
        </w:tc>
        <w:tc>
          <w:tcPr>
            <w:tcW w:w="2310" w:type="dxa"/>
            <w:tcBorders>
              <w:top w:val="single" w:sz="12" w:space="0" w:color="auto"/>
            </w:tcBorders>
            <w:vAlign w:val="center"/>
          </w:tcPr>
          <w:p w:rsidR="001868CB" w:rsidRDefault="001868CB">
            <w:pPr>
              <w:overflowPunct/>
            </w:pPr>
            <w:r>
              <w:rPr>
                <w:rFonts w:hint="eastAsia"/>
              </w:rPr>
              <w:t xml:space="preserve">　　　年　　月　　日</w:t>
            </w:r>
          </w:p>
        </w:tc>
        <w:tc>
          <w:tcPr>
            <w:tcW w:w="1652" w:type="dxa"/>
            <w:tcBorders>
              <w:top w:val="single" w:sz="12" w:space="0" w:color="auto"/>
            </w:tcBorders>
            <w:vAlign w:val="center"/>
          </w:tcPr>
          <w:p w:rsidR="001868CB" w:rsidRDefault="001868CB">
            <w:pPr>
              <w:overflowPunct/>
              <w:jc w:val="distribute"/>
            </w:pPr>
            <w:r>
              <w:rPr>
                <w:rFonts w:hint="eastAsia"/>
              </w:rPr>
              <w:t>決定年月日</w:t>
            </w:r>
          </w:p>
        </w:tc>
        <w:tc>
          <w:tcPr>
            <w:tcW w:w="2855" w:type="dxa"/>
            <w:tcBorders>
              <w:top w:val="single" w:sz="12" w:space="0" w:color="auto"/>
              <w:right w:val="single" w:sz="12" w:space="0" w:color="auto"/>
            </w:tcBorders>
            <w:vAlign w:val="center"/>
          </w:tcPr>
          <w:p w:rsidR="001868CB" w:rsidRDefault="001868CB">
            <w:pPr>
              <w:overflowPunct/>
            </w:pPr>
            <w:r>
              <w:rPr>
                <w:rFonts w:hint="eastAsia"/>
              </w:rPr>
              <w:t xml:space="preserve">　　　年　　月　　日</w:t>
            </w:r>
          </w:p>
        </w:tc>
      </w:tr>
      <w:tr w:rsidR="001868CB">
        <w:tc>
          <w:tcPr>
            <w:tcW w:w="1694" w:type="dxa"/>
            <w:tcBorders>
              <w:left w:val="single" w:sz="12" w:space="0" w:color="auto"/>
            </w:tcBorders>
            <w:vAlign w:val="center"/>
          </w:tcPr>
          <w:p w:rsidR="001868CB" w:rsidRDefault="001868CB">
            <w:pPr>
              <w:overflowPunct/>
              <w:jc w:val="distribute"/>
            </w:pPr>
            <w:r>
              <w:rPr>
                <w:rFonts w:hint="eastAsia"/>
              </w:rPr>
              <w:t>本人支払額</w:t>
            </w:r>
          </w:p>
        </w:tc>
        <w:tc>
          <w:tcPr>
            <w:tcW w:w="2310" w:type="dxa"/>
            <w:vAlign w:val="center"/>
          </w:tcPr>
          <w:p w:rsidR="001868CB" w:rsidRDefault="001868CB">
            <w:pPr>
              <w:overflowPunct/>
              <w:jc w:val="right"/>
            </w:pPr>
            <w:r>
              <w:rPr>
                <w:rFonts w:hint="eastAsia"/>
              </w:rPr>
              <w:t>円</w:t>
            </w:r>
          </w:p>
        </w:tc>
        <w:tc>
          <w:tcPr>
            <w:tcW w:w="1652" w:type="dxa"/>
            <w:vAlign w:val="center"/>
          </w:tcPr>
          <w:p w:rsidR="001868CB" w:rsidRDefault="001868CB">
            <w:pPr>
              <w:overflowPunct/>
              <w:ind w:left="-57" w:right="-57"/>
              <w:jc w:val="center"/>
            </w:pPr>
            <w:r>
              <w:rPr>
                <w:rFonts w:hint="eastAsia"/>
                <w:spacing w:val="60"/>
              </w:rPr>
              <w:t>申請に係</w:t>
            </w:r>
            <w:r>
              <w:rPr>
                <w:rFonts w:hint="eastAsia"/>
              </w:rPr>
              <w:t>るサービス利用月</w:t>
            </w:r>
          </w:p>
        </w:tc>
        <w:tc>
          <w:tcPr>
            <w:tcW w:w="2855" w:type="dxa"/>
            <w:tcBorders>
              <w:right w:val="single" w:sz="12" w:space="0" w:color="auto"/>
            </w:tcBorders>
            <w:vAlign w:val="center"/>
          </w:tcPr>
          <w:p w:rsidR="001868CB" w:rsidRDefault="001868CB">
            <w:pPr>
              <w:overflowPunct/>
              <w:jc w:val="right"/>
            </w:pPr>
            <w:r>
              <w:rPr>
                <w:rFonts w:hint="eastAsia"/>
              </w:rPr>
              <w:t>円</w:t>
            </w:r>
          </w:p>
        </w:tc>
      </w:tr>
      <w:tr w:rsidR="001868CB">
        <w:trPr>
          <w:trHeight w:val="320"/>
        </w:trPr>
        <w:tc>
          <w:tcPr>
            <w:tcW w:w="1694" w:type="dxa"/>
            <w:tcBorders>
              <w:left w:val="single" w:sz="12" w:space="0" w:color="auto"/>
            </w:tcBorders>
            <w:vAlign w:val="center"/>
          </w:tcPr>
          <w:p w:rsidR="001868CB" w:rsidRDefault="001868CB">
            <w:pPr>
              <w:overflowPunct/>
              <w:jc w:val="distribute"/>
            </w:pPr>
            <w:r>
              <w:rPr>
                <w:rFonts w:hint="eastAsia"/>
              </w:rPr>
              <w:t>支給</w:t>
            </w:r>
          </w:p>
        </w:tc>
        <w:tc>
          <w:tcPr>
            <w:tcW w:w="2310" w:type="dxa"/>
            <w:vAlign w:val="center"/>
          </w:tcPr>
          <w:p w:rsidR="001868CB" w:rsidRDefault="001868CB">
            <w:pPr>
              <w:overflowPunct/>
              <w:jc w:val="center"/>
            </w:pPr>
            <w:r>
              <w:rPr>
                <w:rFonts w:hint="eastAsia"/>
              </w:rPr>
              <w:t>□する　　□しない</w:t>
            </w:r>
          </w:p>
        </w:tc>
        <w:tc>
          <w:tcPr>
            <w:tcW w:w="1652" w:type="dxa"/>
            <w:vAlign w:val="center"/>
          </w:tcPr>
          <w:p w:rsidR="001868CB" w:rsidRDefault="001868CB">
            <w:pPr>
              <w:overflowPunct/>
              <w:jc w:val="distribute"/>
            </w:pPr>
            <w:r>
              <w:rPr>
                <w:rFonts w:hint="eastAsia"/>
              </w:rPr>
              <w:t>支給金額</w:t>
            </w:r>
          </w:p>
        </w:tc>
        <w:tc>
          <w:tcPr>
            <w:tcW w:w="2855" w:type="dxa"/>
            <w:tcBorders>
              <w:right w:val="single" w:sz="12" w:space="0" w:color="auto"/>
            </w:tcBorders>
          </w:tcPr>
          <w:p w:rsidR="001868CB" w:rsidRDefault="001868CB">
            <w:pPr>
              <w:overflowPunct/>
            </w:pPr>
            <w:r>
              <w:rPr>
                <w:rFonts w:hint="eastAsia"/>
              </w:rPr>
              <w:t xml:space="preserve">　</w:t>
            </w:r>
          </w:p>
        </w:tc>
      </w:tr>
      <w:tr w:rsidR="001868CB">
        <w:trPr>
          <w:cantSplit/>
          <w:trHeight w:val="526"/>
        </w:trPr>
        <w:tc>
          <w:tcPr>
            <w:tcW w:w="1694" w:type="dxa"/>
            <w:tcBorders>
              <w:left w:val="single" w:sz="12" w:space="0" w:color="auto"/>
              <w:bottom w:val="single" w:sz="12" w:space="0" w:color="auto"/>
            </w:tcBorders>
            <w:vAlign w:val="center"/>
          </w:tcPr>
          <w:p w:rsidR="001868CB" w:rsidRDefault="001868CB">
            <w:pPr>
              <w:overflowPunct/>
              <w:jc w:val="distribute"/>
            </w:pPr>
            <w:r>
              <w:rPr>
                <w:rFonts w:hint="eastAsia"/>
              </w:rPr>
              <w:t>不支給の理由</w:t>
            </w:r>
          </w:p>
        </w:tc>
        <w:tc>
          <w:tcPr>
            <w:tcW w:w="6817" w:type="dxa"/>
            <w:gridSpan w:val="3"/>
            <w:tcBorders>
              <w:bottom w:val="single" w:sz="12" w:space="0" w:color="auto"/>
              <w:right w:val="single" w:sz="12" w:space="0" w:color="auto"/>
            </w:tcBorders>
          </w:tcPr>
          <w:p w:rsidR="001868CB" w:rsidRDefault="001868CB">
            <w:pPr>
              <w:overflowPunct/>
            </w:pPr>
            <w:r>
              <w:rPr>
                <w:rFonts w:hint="eastAsia"/>
              </w:rPr>
              <w:t xml:space="preserve">　</w:t>
            </w:r>
          </w:p>
        </w:tc>
      </w:tr>
    </w:tbl>
    <w:p w:rsidR="001868CB" w:rsidRDefault="001868CB">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274"/>
        <w:gridCol w:w="543"/>
        <w:gridCol w:w="544"/>
        <w:gridCol w:w="544"/>
        <w:gridCol w:w="544"/>
        <w:gridCol w:w="544"/>
        <w:gridCol w:w="544"/>
        <w:gridCol w:w="544"/>
      </w:tblGrid>
      <w:tr w:rsidR="001868CB">
        <w:trPr>
          <w:cantSplit/>
          <w:trHeight w:val="300"/>
        </w:trPr>
        <w:tc>
          <w:tcPr>
            <w:tcW w:w="854" w:type="dxa"/>
            <w:vMerge w:val="restart"/>
            <w:tcBorders>
              <w:top w:val="single" w:sz="12" w:space="0" w:color="auto"/>
              <w:left w:val="single" w:sz="12" w:space="0" w:color="auto"/>
            </w:tcBorders>
            <w:vAlign w:val="center"/>
          </w:tcPr>
          <w:p w:rsidR="001868CB" w:rsidRDefault="001868CB">
            <w:pPr>
              <w:overflowPunct/>
              <w:jc w:val="distribute"/>
            </w:pPr>
            <w:r>
              <w:rPr>
                <w:rFonts w:hint="eastAsia"/>
              </w:rPr>
              <w:t>振込先</w:t>
            </w:r>
          </w:p>
        </w:tc>
        <w:tc>
          <w:tcPr>
            <w:tcW w:w="1274" w:type="dxa"/>
            <w:tcBorders>
              <w:top w:val="single" w:sz="12" w:space="0" w:color="auto"/>
            </w:tcBorders>
            <w:vAlign w:val="center"/>
          </w:tcPr>
          <w:p w:rsidR="001868CB" w:rsidRDefault="001868CB">
            <w:pPr>
              <w:overflowPunct/>
              <w:jc w:val="distribute"/>
            </w:pPr>
            <w:r>
              <w:rPr>
                <w:rFonts w:hint="eastAsia"/>
              </w:rPr>
              <w:t>金融機関</w:t>
            </w:r>
          </w:p>
        </w:tc>
        <w:tc>
          <w:tcPr>
            <w:tcW w:w="3807" w:type="dxa"/>
            <w:gridSpan w:val="7"/>
            <w:tcBorders>
              <w:top w:val="single" w:sz="12" w:space="0" w:color="auto"/>
              <w:right w:val="single" w:sz="12" w:space="0" w:color="auto"/>
            </w:tcBorders>
          </w:tcPr>
          <w:p w:rsidR="001868CB" w:rsidRDefault="001868CB">
            <w:pPr>
              <w:overflowPunct/>
            </w:pPr>
            <w:r>
              <w:rPr>
                <w:rFonts w:hint="eastAsia"/>
              </w:rPr>
              <w:t xml:space="preserve">　</w:t>
            </w:r>
          </w:p>
        </w:tc>
      </w:tr>
      <w:tr w:rsidR="001868CB">
        <w:trPr>
          <w:cantSplit/>
          <w:trHeight w:val="300"/>
        </w:trPr>
        <w:tc>
          <w:tcPr>
            <w:tcW w:w="854" w:type="dxa"/>
            <w:vMerge/>
            <w:tcBorders>
              <w:left w:val="single" w:sz="12" w:space="0" w:color="auto"/>
            </w:tcBorders>
          </w:tcPr>
          <w:p w:rsidR="001868CB" w:rsidRDefault="001868CB">
            <w:pPr>
              <w:overflowPunct/>
            </w:pPr>
          </w:p>
        </w:tc>
        <w:tc>
          <w:tcPr>
            <w:tcW w:w="1274" w:type="dxa"/>
            <w:vAlign w:val="center"/>
          </w:tcPr>
          <w:p w:rsidR="001868CB" w:rsidRDefault="001868CB">
            <w:pPr>
              <w:overflowPunct/>
              <w:jc w:val="distribute"/>
            </w:pPr>
            <w:r>
              <w:rPr>
                <w:rFonts w:hint="eastAsia"/>
              </w:rPr>
              <w:t>口座種目</w:t>
            </w:r>
          </w:p>
        </w:tc>
        <w:tc>
          <w:tcPr>
            <w:tcW w:w="3807" w:type="dxa"/>
            <w:gridSpan w:val="7"/>
            <w:tcBorders>
              <w:right w:val="single" w:sz="12" w:space="0" w:color="auto"/>
            </w:tcBorders>
          </w:tcPr>
          <w:p w:rsidR="001868CB" w:rsidRDefault="001868CB">
            <w:pPr>
              <w:overflowPunct/>
            </w:pPr>
            <w:r>
              <w:rPr>
                <w:rFonts w:hint="eastAsia"/>
              </w:rPr>
              <w:t xml:space="preserve">　</w:t>
            </w:r>
          </w:p>
        </w:tc>
      </w:tr>
      <w:tr w:rsidR="001868CB">
        <w:trPr>
          <w:cantSplit/>
          <w:trHeight w:val="360"/>
        </w:trPr>
        <w:tc>
          <w:tcPr>
            <w:tcW w:w="854" w:type="dxa"/>
            <w:vMerge/>
            <w:tcBorders>
              <w:left w:val="single" w:sz="12" w:space="0" w:color="auto"/>
            </w:tcBorders>
          </w:tcPr>
          <w:p w:rsidR="001868CB" w:rsidRDefault="001868CB">
            <w:pPr>
              <w:overflowPunct/>
            </w:pPr>
          </w:p>
        </w:tc>
        <w:tc>
          <w:tcPr>
            <w:tcW w:w="1274" w:type="dxa"/>
            <w:vAlign w:val="center"/>
          </w:tcPr>
          <w:p w:rsidR="001868CB" w:rsidRDefault="001868CB">
            <w:pPr>
              <w:overflowPunct/>
              <w:jc w:val="distribute"/>
            </w:pPr>
            <w:r>
              <w:rPr>
                <w:rFonts w:hint="eastAsia"/>
              </w:rPr>
              <w:t>口座番号</w:t>
            </w:r>
          </w:p>
        </w:tc>
        <w:tc>
          <w:tcPr>
            <w:tcW w:w="543" w:type="dxa"/>
          </w:tcPr>
          <w:p w:rsidR="001868CB" w:rsidRDefault="001868CB">
            <w:pPr>
              <w:overflowPunct/>
            </w:pPr>
            <w:r>
              <w:rPr>
                <w:rFonts w:hint="eastAsia"/>
              </w:rPr>
              <w:t xml:space="preserve">　</w:t>
            </w:r>
          </w:p>
        </w:tc>
        <w:tc>
          <w:tcPr>
            <w:tcW w:w="544" w:type="dxa"/>
          </w:tcPr>
          <w:p w:rsidR="001868CB" w:rsidRDefault="001868CB">
            <w:pPr>
              <w:overflowPunct/>
            </w:pPr>
            <w:r>
              <w:rPr>
                <w:rFonts w:hint="eastAsia"/>
              </w:rPr>
              <w:t xml:space="preserve">　</w:t>
            </w:r>
          </w:p>
        </w:tc>
        <w:tc>
          <w:tcPr>
            <w:tcW w:w="544" w:type="dxa"/>
          </w:tcPr>
          <w:p w:rsidR="001868CB" w:rsidRDefault="001868CB">
            <w:pPr>
              <w:overflowPunct/>
            </w:pPr>
            <w:r>
              <w:rPr>
                <w:rFonts w:hint="eastAsia"/>
              </w:rPr>
              <w:t xml:space="preserve">　</w:t>
            </w:r>
          </w:p>
        </w:tc>
        <w:tc>
          <w:tcPr>
            <w:tcW w:w="544" w:type="dxa"/>
          </w:tcPr>
          <w:p w:rsidR="001868CB" w:rsidRDefault="001868CB">
            <w:pPr>
              <w:overflowPunct/>
            </w:pPr>
            <w:r>
              <w:rPr>
                <w:rFonts w:hint="eastAsia"/>
              </w:rPr>
              <w:t xml:space="preserve">　</w:t>
            </w:r>
          </w:p>
        </w:tc>
        <w:tc>
          <w:tcPr>
            <w:tcW w:w="544" w:type="dxa"/>
          </w:tcPr>
          <w:p w:rsidR="001868CB" w:rsidRDefault="001868CB">
            <w:pPr>
              <w:overflowPunct/>
            </w:pPr>
            <w:r>
              <w:rPr>
                <w:rFonts w:hint="eastAsia"/>
              </w:rPr>
              <w:t xml:space="preserve">　</w:t>
            </w:r>
          </w:p>
        </w:tc>
        <w:tc>
          <w:tcPr>
            <w:tcW w:w="544" w:type="dxa"/>
          </w:tcPr>
          <w:p w:rsidR="001868CB" w:rsidRDefault="001868CB">
            <w:pPr>
              <w:overflowPunct/>
            </w:pPr>
            <w:r>
              <w:rPr>
                <w:rFonts w:hint="eastAsia"/>
              </w:rPr>
              <w:t xml:space="preserve">　</w:t>
            </w:r>
          </w:p>
        </w:tc>
        <w:tc>
          <w:tcPr>
            <w:tcW w:w="544" w:type="dxa"/>
            <w:tcBorders>
              <w:right w:val="single" w:sz="12" w:space="0" w:color="auto"/>
            </w:tcBorders>
          </w:tcPr>
          <w:p w:rsidR="001868CB" w:rsidRDefault="001868CB">
            <w:pPr>
              <w:overflowPunct/>
            </w:pPr>
            <w:r>
              <w:rPr>
                <w:rFonts w:hint="eastAsia"/>
              </w:rPr>
              <w:t xml:space="preserve">　</w:t>
            </w:r>
          </w:p>
        </w:tc>
      </w:tr>
      <w:tr w:rsidR="001868CB">
        <w:trPr>
          <w:cantSplit/>
          <w:trHeight w:val="360"/>
        </w:trPr>
        <w:tc>
          <w:tcPr>
            <w:tcW w:w="854" w:type="dxa"/>
            <w:vMerge/>
            <w:tcBorders>
              <w:left w:val="single" w:sz="12" w:space="0" w:color="auto"/>
              <w:bottom w:val="single" w:sz="12" w:space="0" w:color="auto"/>
            </w:tcBorders>
          </w:tcPr>
          <w:p w:rsidR="001868CB" w:rsidRDefault="001868CB">
            <w:pPr>
              <w:overflowPunct/>
            </w:pPr>
          </w:p>
        </w:tc>
        <w:tc>
          <w:tcPr>
            <w:tcW w:w="1274" w:type="dxa"/>
            <w:tcBorders>
              <w:bottom w:val="single" w:sz="12" w:space="0" w:color="auto"/>
            </w:tcBorders>
            <w:vAlign w:val="center"/>
          </w:tcPr>
          <w:p w:rsidR="001868CB" w:rsidRDefault="001868CB">
            <w:pPr>
              <w:overflowPunct/>
              <w:jc w:val="distribute"/>
            </w:pPr>
            <w:r>
              <w:rPr>
                <w:rFonts w:hint="eastAsia"/>
              </w:rPr>
              <w:t>口座名義人</w:t>
            </w:r>
          </w:p>
        </w:tc>
        <w:tc>
          <w:tcPr>
            <w:tcW w:w="3807" w:type="dxa"/>
            <w:gridSpan w:val="7"/>
            <w:tcBorders>
              <w:bottom w:val="single" w:sz="12" w:space="0" w:color="auto"/>
              <w:right w:val="single" w:sz="12" w:space="0" w:color="auto"/>
            </w:tcBorders>
          </w:tcPr>
          <w:p w:rsidR="001868CB" w:rsidRDefault="001868CB">
            <w:pPr>
              <w:overflowPunct/>
            </w:pPr>
            <w:r>
              <w:rPr>
                <w:rFonts w:hint="eastAsia"/>
              </w:rPr>
              <w:t xml:space="preserve">　</w:t>
            </w:r>
          </w:p>
        </w:tc>
      </w:tr>
    </w:tbl>
    <w:p w:rsidR="001868CB" w:rsidRDefault="001868CB">
      <w:pPr>
        <w:overflowPunct/>
        <w:spacing w:before="120" w:line="300" w:lineRule="exact"/>
      </w:pPr>
      <w:r>
        <w:rPr>
          <w:rFonts w:hint="eastAsia"/>
        </w:rPr>
        <w:t>不服申立て及び取消訴訟</w:t>
      </w:r>
    </w:p>
    <w:p w:rsidR="00AC6865" w:rsidRDefault="001868CB" w:rsidP="00AC6865">
      <w:pPr>
        <w:numPr>
          <w:ilvl w:val="0"/>
          <w:numId w:val="1"/>
        </w:numPr>
        <w:overflowPunct/>
        <w:spacing w:line="300" w:lineRule="exact"/>
      </w:pPr>
      <w:r>
        <w:rPr>
          <w:rFonts w:hint="eastAsia"/>
          <w:spacing w:val="2"/>
        </w:rPr>
        <w:t>この決定について不服があるときは、この通知書を受け取つた日の翌日から起算し</w:t>
      </w:r>
      <w:r>
        <w:rPr>
          <w:rFonts w:hint="eastAsia"/>
        </w:rPr>
        <w:t>て</w:t>
      </w:r>
    </w:p>
    <w:p w:rsidR="001868CB" w:rsidRDefault="00BF0916" w:rsidP="00AC6865">
      <w:pPr>
        <w:overflowPunct/>
        <w:spacing w:line="300" w:lineRule="exact"/>
        <w:ind w:leftChars="50" w:left="105"/>
      </w:pPr>
      <w:r>
        <w:rPr>
          <w:rFonts w:hint="eastAsia"/>
        </w:rPr>
        <w:t>3か月</w:t>
      </w:r>
      <w:r w:rsidR="001868CB">
        <w:rPr>
          <w:rFonts w:hint="eastAsia"/>
        </w:rPr>
        <w:t>以内に干葉県知事に対し審査請求をすることができます。</w:t>
      </w:r>
    </w:p>
    <w:p w:rsidR="001868CB" w:rsidRDefault="001868CB">
      <w:pPr>
        <w:overflowPunct/>
        <w:spacing w:line="300" w:lineRule="exact"/>
        <w:ind w:left="108" w:hanging="108"/>
      </w:pPr>
      <w:r>
        <w:t>2</w:t>
      </w:r>
      <w:r>
        <w:rPr>
          <w:rFonts w:hint="eastAsia"/>
        </w:rPr>
        <w:t xml:space="preserve">　また、処分の取消しの訴えは、前記の審査請求に対する裁決書を受け取つた日の翌日から起算して</w:t>
      </w:r>
      <w:r>
        <w:t>6</w:t>
      </w:r>
      <w:r>
        <w:rPr>
          <w:rFonts w:hint="eastAsia"/>
        </w:rPr>
        <w:t>か月以内に</w:t>
      </w:r>
      <w:r w:rsidR="00DC1F52">
        <w:rPr>
          <w:rFonts w:hint="eastAsia"/>
        </w:rPr>
        <w:t>多古</w:t>
      </w:r>
      <w:r>
        <w:rPr>
          <w:rFonts w:hint="eastAsia"/>
        </w:rPr>
        <w:t>町を被告として</w:t>
      </w:r>
      <w:r>
        <w:t>(</w:t>
      </w:r>
      <w:r>
        <w:rPr>
          <w:rFonts w:hint="eastAsia"/>
        </w:rPr>
        <w:t>訴訟において</w:t>
      </w:r>
      <w:r w:rsidR="00DC1F52">
        <w:rPr>
          <w:rFonts w:hint="eastAsia"/>
        </w:rPr>
        <w:t>多古</w:t>
      </w:r>
      <w:r>
        <w:rPr>
          <w:rFonts w:hint="eastAsia"/>
        </w:rPr>
        <w:t>町を代表する者は</w:t>
      </w:r>
      <w:r w:rsidR="00DC1F52">
        <w:rPr>
          <w:rFonts w:hint="eastAsia"/>
        </w:rPr>
        <w:t>多古</w:t>
      </w:r>
      <w:r>
        <w:rPr>
          <w:rFonts w:hint="eastAsia"/>
        </w:rPr>
        <w:t>町長となります。</w:t>
      </w:r>
      <w:r>
        <w:t>)</w:t>
      </w:r>
      <w:r>
        <w:rPr>
          <w:rFonts w:hint="eastAsia"/>
        </w:rPr>
        <w:t>、提起することができます。なお、処分の取消しの訴えは、前記の審査請求に対する裁決を経た後</w:t>
      </w:r>
      <w:r>
        <w:t>(</w:t>
      </w:r>
      <w:r>
        <w:rPr>
          <w:rFonts w:hint="eastAsia"/>
        </w:rPr>
        <w:t>次の</w:t>
      </w:r>
      <w:r>
        <w:t>(1)</w:t>
      </w:r>
      <w:r>
        <w:rPr>
          <w:rFonts w:hint="eastAsia"/>
        </w:rPr>
        <w:t>から</w:t>
      </w:r>
      <w:r>
        <w:t>(3)</w:t>
      </w:r>
      <w:r>
        <w:rPr>
          <w:rFonts w:hint="eastAsia"/>
        </w:rPr>
        <w:t>までのいずれかに該当するときを除く。</w:t>
      </w:r>
      <w:r>
        <w:t>)</w:t>
      </w:r>
      <w:r>
        <w:rPr>
          <w:rFonts w:hint="eastAsia"/>
        </w:rPr>
        <w:t>でなければ提起することができないこととされています。</w:t>
      </w:r>
    </w:p>
    <w:p w:rsidR="001868CB" w:rsidRDefault="001868CB">
      <w:pPr>
        <w:overflowPunct/>
        <w:spacing w:line="300" w:lineRule="exact"/>
        <w:ind w:left="527" w:hanging="527"/>
      </w:pPr>
      <w:r>
        <w:rPr>
          <w:rFonts w:hint="eastAsia"/>
        </w:rPr>
        <w:t xml:space="preserve">　</w:t>
      </w:r>
      <w:r>
        <w:t>(1)</w:t>
      </w:r>
      <w:r>
        <w:rPr>
          <w:rFonts w:hint="eastAsia"/>
        </w:rPr>
        <w:t xml:space="preserve">　審査請求があつた日から</w:t>
      </w:r>
      <w:r>
        <w:t>3</w:t>
      </w:r>
      <w:r>
        <w:rPr>
          <w:rFonts w:hint="eastAsia"/>
        </w:rPr>
        <w:t>か月を経過しても裁決がないとき。</w:t>
      </w:r>
    </w:p>
    <w:p w:rsidR="001868CB" w:rsidRDefault="001868CB">
      <w:pPr>
        <w:overflowPunct/>
        <w:spacing w:line="300" w:lineRule="exact"/>
        <w:ind w:left="527" w:hanging="527"/>
      </w:pPr>
      <w:r>
        <w:rPr>
          <w:rFonts w:hint="eastAsia"/>
        </w:rPr>
        <w:t xml:space="preserve">　</w:t>
      </w:r>
      <w:r>
        <w:t>(2)</w:t>
      </w:r>
      <w:r>
        <w:rPr>
          <w:rFonts w:hint="eastAsia"/>
        </w:rPr>
        <w:t xml:space="preserve">　処分、処分の執行又は手続の続行により</w:t>
      </w:r>
      <w:r w:rsidR="00BF0916">
        <w:rPr>
          <w:rFonts w:hint="eastAsia"/>
        </w:rPr>
        <w:t>生ずる</w:t>
      </w:r>
      <w:r>
        <w:rPr>
          <w:rFonts w:hint="eastAsia"/>
        </w:rPr>
        <w:t>著しい損害を避けるため緊急の必要があるとき。</w:t>
      </w:r>
    </w:p>
    <w:p w:rsidR="001868CB" w:rsidRDefault="001868CB">
      <w:pPr>
        <w:overflowPunct/>
        <w:spacing w:line="300" w:lineRule="exact"/>
        <w:ind w:left="527" w:hanging="527"/>
      </w:pPr>
      <w:r>
        <w:rPr>
          <w:rFonts w:hint="eastAsia"/>
        </w:rPr>
        <w:t xml:space="preserve">　</w:t>
      </w:r>
      <w:r>
        <w:t>(3)</w:t>
      </w:r>
      <w:r>
        <w:rPr>
          <w:rFonts w:hint="eastAsia"/>
        </w:rPr>
        <w:t xml:space="preserve">　その他裁決を経ないことにつき正当な理由があ</w:t>
      </w:r>
      <w:bookmarkStart w:id="0" w:name="_GoBack"/>
      <w:bookmarkEnd w:id="0"/>
      <w:r>
        <w:rPr>
          <w:rFonts w:hint="eastAsia"/>
        </w:rPr>
        <w:t>るとき。</w:t>
      </w:r>
    </w:p>
    <w:p w:rsidR="001868CB" w:rsidRDefault="001868CB">
      <w:pPr>
        <w:overflowPunct/>
        <w:spacing w:line="300" w:lineRule="exact"/>
      </w:pPr>
      <w:r>
        <w:rPr>
          <w:rFonts w:hint="eastAsia"/>
        </w:rPr>
        <w:t>問い合わせ先</w:t>
      </w:r>
    </w:p>
    <w:p w:rsidR="001868CB" w:rsidRDefault="001868CB">
      <w:pPr>
        <w:overflowPunct/>
        <w:spacing w:line="300" w:lineRule="exact"/>
      </w:pPr>
      <w:r>
        <w:rPr>
          <w:rFonts w:hint="eastAsia"/>
        </w:rPr>
        <w:t xml:space="preserve">　　　</w:t>
      </w:r>
      <w:r w:rsidR="00DC1F52">
        <w:rPr>
          <w:rFonts w:hint="eastAsia"/>
        </w:rPr>
        <w:t>多古</w:t>
      </w:r>
      <w:r>
        <w:rPr>
          <w:rFonts w:hint="eastAsia"/>
        </w:rPr>
        <w:t xml:space="preserve">町保健福祉課　　住所　</w:t>
      </w:r>
      <w:r w:rsidR="00DC1F52">
        <w:rPr>
          <w:rFonts w:hint="eastAsia"/>
        </w:rPr>
        <w:t>多古</w:t>
      </w:r>
      <w:r>
        <w:rPr>
          <w:rFonts w:hint="eastAsia"/>
        </w:rPr>
        <w:t>町</w:t>
      </w:r>
      <w:r w:rsidR="00DC1F52">
        <w:rPr>
          <w:rFonts w:hint="eastAsia"/>
        </w:rPr>
        <w:t>多古2848番地</w:t>
      </w:r>
      <w:r>
        <w:rPr>
          <w:rFonts w:hint="eastAsia"/>
        </w:rPr>
        <w:t xml:space="preserve">　　　電話番号　</w:t>
      </w:r>
      <w:r>
        <w:t>047</w:t>
      </w:r>
      <w:r w:rsidR="00DC1F52">
        <w:rPr>
          <w:rFonts w:hint="eastAsia"/>
        </w:rPr>
        <w:t>9-</w:t>
      </w:r>
      <w:r>
        <w:t>7</w:t>
      </w:r>
      <w:r w:rsidR="00DC1F52">
        <w:rPr>
          <w:rFonts w:hint="eastAsia"/>
        </w:rPr>
        <w:t>6-3185</w:t>
      </w:r>
    </w:p>
    <w:sectPr w:rsidR="001868CB">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F0" w:rsidRDefault="006963F0">
      <w:r>
        <w:separator/>
      </w:r>
    </w:p>
  </w:endnote>
  <w:endnote w:type="continuationSeparator" w:id="0">
    <w:p w:rsidR="006963F0" w:rsidRDefault="0069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CB" w:rsidRDefault="001868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CB" w:rsidRDefault="001868C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CB" w:rsidRDefault="001868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F0" w:rsidRDefault="006963F0">
      <w:r>
        <w:separator/>
      </w:r>
    </w:p>
  </w:footnote>
  <w:footnote w:type="continuationSeparator" w:id="0">
    <w:p w:rsidR="006963F0" w:rsidRDefault="00696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CB" w:rsidRDefault="001868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CB" w:rsidRDefault="001868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CB" w:rsidRDefault="001868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B4609"/>
    <w:multiLevelType w:val="hybridMultilevel"/>
    <w:tmpl w:val="A58A47F4"/>
    <w:lvl w:ilvl="0" w:tplc="762C16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52"/>
    <w:rsid w:val="000D1BC8"/>
    <w:rsid w:val="001868CB"/>
    <w:rsid w:val="002E33D7"/>
    <w:rsid w:val="00373369"/>
    <w:rsid w:val="003E2275"/>
    <w:rsid w:val="00491AB5"/>
    <w:rsid w:val="006963F0"/>
    <w:rsid w:val="008B1356"/>
    <w:rsid w:val="00A91326"/>
    <w:rsid w:val="00AC6865"/>
    <w:rsid w:val="00BF0916"/>
    <w:rsid w:val="00D71604"/>
    <w:rsid w:val="00DC1F52"/>
    <w:rsid w:val="00FB1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6</cp:revision>
  <cp:lastPrinted>2016-03-09T06:59:00Z</cp:lastPrinted>
  <dcterms:created xsi:type="dcterms:W3CDTF">2013-09-11T04:53:00Z</dcterms:created>
  <dcterms:modified xsi:type="dcterms:W3CDTF">2016-03-09T06:59:00Z</dcterms:modified>
</cp:coreProperties>
</file>