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75C98" w14:textId="77777777" w:rsidR="005455C0" w:rsidRDefault="005221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別記第14号様式（第12条第2項関係）</w:t>
      </w:r>
    </w:p>
    <w:p w14:paraId="20A7F190" w14:textId="77777777" w:rsidR="005221F4" w:rsidRDefault="005221F4" w:rsidP="005221F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号</w:t>
      </w:r>
    </w:p>
    <w:p w14:paraId="65EAD995" w14:textId="77777777" w:rsidR="005221F4" w:rsidRDefault="005221F4" w:rsidP="005221F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DAA12C6" w14:textId="77777777" w:rsidR="005221F4" w:rsidRDefault="005221F4">
      <w:pPr>
        <w:rPr>
          <w:rFonts w:ascii="ＭＳ 明朝" w:eastAsia="ＭＳ 明朝" w:hAnsi="ＭＳ 明朝"/>
        </w:rPr>
      </w:pPr>
    </w:p>
    <w:p w14:paraId="009F3A7B" w14:textId="77777777" w:rsidR="005221F4" w:rsidRDefault="005221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様</w:t>
      </w:r>
    </w:p>
    <w:p w14:paraId="77934098" w14:textId="77777777" w:rsidR="005221F4" w:rsidRDefault="005221F4">
      <w:pPr>
        <w:rPr>
          <w:rFonts w:ascii="ＭＳ 明朝" w:eastAsia="ＭＳ 明朝" w:hAnsi="ＭＳ 明朝"/>
        </w:rPr>
      </w:pPr>
    </w:p>
    <w:p w14:paraId="67220519" w14:textId="77777777" w:rsidR="005221F4" w:rsidRDefault="005221F4" w:rsidP="00F16466">
      <w:pPr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多古町長　　　　　　　　　　印</w:t>
      </w:r>
    </w:p>
    <w:p w14:paraId="1F2A7B75" w14:textId="77777777" w:rsidR="005221F4" w:rsidRDefault="005221F4">
      <w:pPr>
        <w:rPr>
          <w:rFonts w:ascii="ＭＳ 明朝" w:eastAsia="ＭＳ 明朝" w:hAnsi="ＭＳ 明朝"/>
        </w:rPr>
      </w:pPr>
    </w:p>
    <w:p w14:paraId="3BCEF625" w14:textId="77777777" w:rsidR="005221F4" w:rsidRDefault="005221F4">
      <w:pPr>
        <w:rPr>
          <w:rFonts w:ascii="ＭＳ 明朝" w:eastAsia="ＭＳ 明朝" w:hAnsi="ＭＳ 明朝"/>
        </w:rPr>
      </w:pPr>
    </w:p>
    <w:p w14:paraId="0DC5BD97" w14:textId="379FFCD9" w:rsidR="005221F4" w:rsidRDefault="005221F4" w:rsidP="00F16466">
      <w:pPr>
        <w:jc w:val="center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>多古町保育士</w:t>
      </w:r>
      <w:r w:rsidR="00485978">
        <w:rPr>
          <w:rFonts w:ascii="Segoe UI Symbol" w:eastAsia="ＭＳ 明朝" w:hAnsi="Segoe UI Symbol" w:cs="Segoe UI Symbol" w:hint="eastAsia"/>
        </w:rPr>
        <w:t>等</w:t>
      </w:r>
      <w:r>
        <w:rPr>
          <w:rFonts w:ascii="Segoe UI Symbol" w:eastAsia="ＭＳ 明朝" w:hAnsi="Segoe UI Symbol" w:cs="Segoe UI Symbol" w:hint="eastAsia"/>
        </w:rPr>
        <w:t>養成修学資金返還猶予決定（却下）通知書</w:t>
      </w:r>
    </w:p>
    <w:p w14:paraId="7606FCA7" w14:textId="77777777" w:rsidR="005221F4" w:rsidRDefault="005221F4">
      <w:pPr>
        <w:rPr>
          <w:rFonts w:ascii="ＭＳ 明朝" w:eastAsia="ＭＳ 明朝" w:hAnsi="ＭＳ 明朝"/>
        </w:rPr>
      </w:pPr>
    </w:p>
    <w:p w14:paraId="051798B8" w14:textId="7E9C9B08" w:rsidR="005221F4" w:rsidRDefault="005221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日付けで申請のあった多古町保育士</w:t>
      </w:r>
      <w:r w:rsidR="00485978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養成修学資金返還猶予について、多古町保育士</w:t>
      </w:r>
      <w:r w:rsidR="00485978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養成修学資金貸付条例施行規則第12条第2項の規定により、下記のとおり通知します。</w:t>
      </w:r>
    </w:p>
    <w:p w14:paraId="754A7CAB" w14:textId="77777777" w:rsidR="005221F4" w:rsidRDefault="005221F4">
      <w:pPr>
        <w:rPr>
          <w:rFonts w:ascii="ＭＳ 明朝" w:eastAsia="ＭＳ 明朝" w:hAnsi="ＭＳ 明朝"/>
        </w:rPr>
      </w:pPr>
    </w:p>
    <w:p w14:paraId="459DA44E" w14:textId="77777777" w:rsidR="005221F4" w:rsidRDefault="005221F4" w:rsidP="005221F4">
      <w:pPr>
        <w:pStyle w:val="a3"/>
      </w:pPr>
      <w:r>
        <w:rPr>
          <w:rFonts w:hint="eastAsia"/>
        </w:rPr>
        <w:t>記</w:t>
      </w:r>
    </w:p>
    <w:p w14:paraId="4BB52BA9" w14:textId="77777777" w:rsidR="005221F4" w:rsidRDefault="005221F4" w:rsidP="005221F4"/>
    <w:p w14:paraId="0058DEBF" w14:textId="77777777" w:rsidR="005221F4" w:rsidRPr="005221F4" w:rsidRDefault="005221F4" w:rsidP="005221F4">
      <w:pPr>
        <w:rPr>
          <w:rFonts w:ascii="ＭＳ 明朝" w:eastAsia="ＭＳ 明朝" w:hAnsi="ＭＳ 明朝"/>
        </w:rPr>
      </w:pPr>
      <w:r w:rsidRPr="005221F4">
        <w:rPr>
          <w:rFonts w:ascii="ＭＳ 明朝" w:eastAsia="ＭＳ 明朝" w:hAnsi="ＭＳ 明朝" w:hint="eastAsia"/>
        </w:rPr>
        <w:t>1　返還を猶予します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7067"/>
      </w:tblGrid>
      <w:tr w:rsidR="005221F4" w14:paraId="0B8D893F" w14:textId="77777777" w:rsidTr="00F16466">
        <w:trPr>
          <w:trHeight w:val="208"/>
        </w:trPr>
        <w:tc>
          <w:tcPr>
            <w:tcW w:w="1963" w:type="dxa"/>
          </w:tcPr>
          <w:p w14:paraId="6C65EB86" w14:textId="7EBED101" w:rsidR="005221F4" w:rsidRPr="00F16466" w:rsidRDefault="00AB7F4C" w:rsidP="00F16466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借受</w:t>
            </w:r>
            <w:r w:rsidR="006D50ED">
              <w:rPr>
                <w:rFonts w:ascii="ＭＳ 明朝" w:eastAsia="ＭＳ 明朝" w:hAnsi="ＭＳ 明朝" w:hint="eastAsia"/>
                <w:sz w:val="20"/>
              </w:rPr>
              <w:t>人</w:t>
            </w:r>
            <w:r w:rsidR="005221F4" w:rsidRPr="00F16466"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7067" w:type="dxa"/>
          </w:tcPr>
          <w:p w14:paraId="1D095EFB" w14:textId="4A5F0019" w:rsidR="005221F4" w:rsidRPr="00F16466" w:rsidRDefault="005221F4" w:rsidP="00F16466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5221F4" w14:paraId="7FDD472F" w14:textId="77777777" w:rsidTr="00F16466">
        <w:trPr>
          <w:trHeight w:val="142"/>
        </w:trPr>
        <w:tc>
          <w:tcPr>
            <w:tcW w:w="1963" w:type="dxa"/>
          </w:tcPr>
          <w:p w14:paraId="4FD6E2FE" w14:textId="77777777" w:rsidR="005221F4" w:rsidRPr="00F16466" w:rsidRDefault="005221F4" w:rsidP="00F16466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F16466">
              <w:rPr>
                <w:rFonts w:ascii="ＭＳ 明朝" w:eastAsia="ＭＳ 明朝" w:hAnsi="ＭＳ 明朝" w:hint="eastAsia"/>
                <w:sz w:val="20"/>
              </w:rPr>
              <w:t>返還猶予期間</w:t>
            </w:r>
          </w:p>
        </w:tc>
        <w:tc>
          <w:tcPr>
            <w:tcW w:w="7067" w:type="dxa"/>
          </w:tcPr>
          <w:p w14:paraId="01CF1174" w14:textId="77777777" w:rsidR="005221F4" w:rsidRPr="00F16466" w:rsidRDefault="005221F4" w:rsidP="00F16466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 w:rsidRPr="00F16466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  <w:r w:rsidR="00F1646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F16466">
              <w:rPr>
                <w:rFonts w:ascii="ＭＳ 明朝" w:eastAsia="ＭＳ 明朝" w:hAnsi="ＭＳ 明朝" w:hint="eastAsia"/>
                <w:sz w:val="20"/>
              </w:rPr>
              <w:t xml:space="preserve">年　　月　　日　から　　　　</w:t>
            </w:r>
            <w:r w:rsidR="00F1646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F16466">
              <w:rPr>
                <w:rFonts w:ascii="ＭＳ 明朝" w:eastAsia="ＭＳ 明朝" w:hAnsi="ＭＳ 明朝" w:hint="eastAsia"/>
                <w:sz w:val="20"/>
              </w:rPr>
              <w:t xml:space="preserve">　年　　月　　日　まで</w:t>
            </w:r>
          </w:p>
        </w:tc>
      </w:tr>
    </w:tbl>
    <w:p w14:paraId="6700D12F" w14:textId="77777777" w:rsidR="005221F4" w:rsidRDefault="005221F4" w:rsidP="005221F4">
      <w:pPr>
        <w:rPr>
          <w:rFonts w:ascii="ＭＳ 明朝" w:eastAsia="ＭＳ 明朝" w:hAnsi="ＭＳ 明朝"/>
        </w:rPr>
      </w:pPr>
    </w:p>
    <w:p w14:paraId="2565D344" w14:textId="77777777" w:rsidR="005221F4" w:rsidRDefault="005221F4" w:rsidP="005221F4">
      <w:pPr>
        <w:rPr>
          <w:rFonts w:ascii="ＭＳ 明朝" w:eastAsia="ＭＳ 明朝" w:hAnsi="ＭＳ 明朝"/>
        </w:rPr>
      </w:pPr>
    </w:p>
    <w:p w14:paraId="4E668D5A" w14:textId="77777777" w:rsidR="008048F3" w:rsidRPr="008048F3" w:rsidRDefault="008048F3" w:rsidP="005221F4">
      <w:pPr>
        <w:rPr>
          <w:rFonts w:ascii="ＭＳ 明朝" w:eastAsia="ＭＳ 明朝" w:hAnsi="ＭＳ 明朝"/>
        </w:rPr>
      </w:pPr>
    </w:p>
    <w:p w14:paraId="4F4991A2" w14:textId="77777777" w:rsidR="005221F4" w:rsidRDefault="005221F4" w:rsidP="005221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　返還を猶予しません</w:t>
      </w:r>
    </w:p>
    <w:p w14:paraId="5464C8D2" w14:textId="77777777" w:rsidR="005221F4" w:rsidRPr="005221F4" w:rsidRDefault="005221F4" w:rsidP="005221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（理由）</w:t>
      </w:r>
    </w:p>
    <w:sectPr w:rsidR="005221F4" w:rsidRPr="005221F4" w:rsidSect="005221F4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1F4"/>
    <w:rsid w:val="00102DB7"/>
    <w:rsid w:val="00485978"/>
    <w:rsid w:val="005221F4"/>
    <w:rsid w:val="005455C0"/>
    <w:rsid w:val="006D50ED"/>
    <w:rsid w:val="008048F3"/>
    <w:rsid w:val="00A743E2"/>
    <w:rsid w:val="00AB7F4C"/>
    <w:rsid w:val="00F1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03D6F3"/>
  <w15:chartTrackingRefBased/>
  <w15:docId w15:val="{D9A5EF2B-B601-4C06-BC27-77A1C678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21F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5221F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221F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5221F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正</dc:creator>
  <cp:keywords/>
  <dc:description/>
  <cp:lastModifiedBy>高橋 正</cp:lastModifiedBy>
  <cp:revision>8</cp:revision>
  <dcterms:created xsi:type="dcterms:W3CDTF">2024-05-02T04:59:00Z</dcterms:created>
  <dcterms:modified xsi:type="dcterms:W3CDTF">2024-11-08T04:53:00Z</dcterms:modified>
</cp:coreProperties>
</file>