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C12" w14:textId="77777777" w:rsidR="005455C0" w:rsidRDefault="002A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別記第16号様式（第13条第2項関係）</w:t>
      </w:r>
    </w:p>
    <w:p w14:paraId="692C90F7" w14:textId="77777777" w:rsidR="002A59B6" w:rsidRDefault="002A59B6" w:rsidP="002A59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6DC236EF" w14:textId="77777777" w:rsidR="002A59B6" w:rsidRDefault="002A59B6" w:rsidP="002A59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EC25B8B" w14:textId="77777777" w:rsidR="002A59B6" w:rsidRDefault="002A59B6">
      <w:pPr>
        <w:rPr>
          <w:rFonts w:ascii="ＭＳ 明朝" w:eastAsia="ＭＳ 明朝" w:hAnsi="ＭＳ 明朝"/>
        </w:rPr>
      </w:pPr>
    </w:p>
    <w:p w14:paraId="113ED2EB" w14:textId="77777777" w:rsidR="002A59B6" w:rsidRDefault="002A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様</w:t>
      </w:r>
    </w:p>
    <w:p w14:paraId="322E38AB" w14:textId="77777777" w:rsidR="002A59B6" w:rsidRDefault="002A59B6">
      <w:pPr>
        <w:rPr>
          <w:rFonts w:ascii="ＭＳ 明朝" w:eastAsia="ＭＳ 明朝" w:hAnsi="ＭＳ 明朝"/>
        </w:rPr>
      </w:pPr>
    </w:p>
    <w:p w14:paraId="3240D3E9" w14:textId="77777777" w:rsidR="002A59B6" w:rsidRDefault="002A59B6" w:rsidP="002A59B6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多古町長　　　　　　　　　　印</w:t>
      </w:r>
    </w:p>
    <w:p w14:paraId="7C0E58AC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4D6CC62E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60FBAAC0" w14:textId="7991410C" w:rsidR="002A59B6" w:rsidRDefault="002A59B6" w:rsidP="002A59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A657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養成修学資金返還免除決定（却下）通知書</w:t>
      </w:r>
    </w:p>
    <w:p w14:paraId="31D27200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716C3334" w14:textId="34A330DB" w:rsidR="002A59B6" w:rsidRDefault="002A59B6" w:rsidP="002A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日付けで申請のあった多古町保育士</w:t>
      </w:r>
      <w:r w:rsidR="00A657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養成修学資金返還免除について、多古町保育士</w:t>
      </w:r>
      <w:r w:rsidR="00A65767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養成修学資金貸付条例施行規則第13条第2項の規定により、下記のとおり通知します。</w:t>
      </w:r>
    </w:p>
    <w:p w14:paraId="5EF53D7C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0144B7F6" w14:textId="77777777" w:rsidR="002A59B6" w:rsidRDefault="002A59B6" w:rsidP="002A59B6">
      <w:pPr>
        <w:pStyle w:val="a3"/>
      </w:pPr>
      <w:r>
        <w:rPr>
          <w:rFonts w:hint="eastAsia"/>
        </w:rPr>
        <w:t>記</w:t>
      </w:r>
    </w:p>
    <w:p w14:paraId="4451F9C9" w14:textId="77777777" w:rsidR="002A59B6" w:rsidRPr="002A59B6" w:rsidRDefault="002A59B6" w:rsidP="002A59B6">
      <w:pPr>
        <w:rPr>
          <w:rFonts w:ascii="ＭＳ 明朝" w:eastAsia="ＭＳ 明朝" w:hAnsi="ＭＳ 明朝"/>
        </w:rPr>
      </w:pPr>
    </w:p>
    <w:p w14:paraId="17E86E50" w14:textId="77777777" w:rsidR="002A59B6" w:rsidRDefault="002A59B6" w:rsidP="002A59B6">
      <w:pPr>
        <w:rPr>
          <w:rFonts w:ascii="ＭＳ 明朝" w:eastAsia="ＭＳ 明朝" w:hAnsi="ＭＳ 明朝"/>
        </w:rPr>
      </w:pPr>
      <w:r w:rsidRPr="002A59B6">
        <w:rPr>
          <w:rFonts w:ascii="ＭＳ 明朝" w:eastAsia="ＭＳ 明朝" w:hAnsi="ＭＳ 明朝" w:hint="eastAsia"/>
        </w:rPr>
        <w:t>1　返還を免除します</w:t>
      </w:r>
    </w:p>
    <w:p w14:paraId="4ADCAD48" w14:textId="77777777" w:rsidR="002A59B6" w:rsidRDefault="002A59B6" w:rsidP="002A59B6">
      <w:pPr>
        <w:rPr>
          <w:rFonts w:ascii="ＭＳ 明朝" w:eastAsia="ＭＳ 明朝" w:hAnsi="ＭＳ 明朝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7136"/>
      </w:tblGrid>
      <w:tr w:rsidR="002A59B6" w14:paraId="132A7E8C" w14:textId="77777777" w:rsidTr="002A59B6">
        <w:trPr>
          <w:trHeight w:val="405"/>
        </w:trPr>
        <w:tc>
          <w:tcPr>
            <w:tcW w:w="2404" w:type="dxa"/>
          </w:tcPr>
          <w:p w14:paraId="0EF0822B" w14:textId="071F3FC4" w:rsidR="002A59B6" w:rsidRPr="002A59B6" w:rsidRDefault="000064D0" w:rsidP="002A59B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借</w:t>
            </w:r>
            <w:r w:rsidR="00844A74">
              <w:rPr>
                <w:rFonts w:ascii="ＭＳ 明朝" w:eastAsia="ＭＳ 明朝" w:hAnsi="ＭＳ 明朝" w:hint="eastAsia"/>
                <w:sz w:val="20"/>
              </w:rPr>
              <w:t>受人</w:t>
            </w:r>
            <w:r w:rsidR="002A59B6" w:rsidRPr="002A59B6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7136" w:type="dxa"/>
          </w:tcPr>
          <w:p w14:paraId="3BBE6B63" w14:textId="06CBF7AB" w:rsidR="002A59B6" w:rsidRPr="002A59B6" w:rsidRDefault="002A59B6" w:rsidP="002A59B6">
            <w:pPr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A59B6" w14:paraId="05ACF9A1" w14:textId="77777777" w:rsidTr="002A59B6">
        <w:trPr>
          <w:trHeight w:val="450"/>
        </w:trPr>
        <w:tc>
          <w:tcPr>
            <w:tcW w:w="2404" w:type="dxa"/>
          </w:tcPr>
          <w:p w14:paraId="60458292" w14:textId="77777777" w:rsidR="002A59B6" w:rsidRPr="002A59B6" w:rsidRDefault="002A59B6" w:rsidP="002A59B6">
            <w:pPr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0"/>
              </w:rPr>
            </w:pPr>
            <w:r w:rsidRPr="002A59B6">
              <w:rPr>
                <w:rFonts w:ascii="ＭＳ 明朝" w:eastAsia="ＭＳ 明朝" w:hAnsi="ＭＳ 明朝" w:hint="eastAsia"/>
                <w:sz w:val="20"/>
              </w:rPr>
              <w:t>返還免除額</w:t>
            </w:r>
          </w:p>
        </w:tc>
        <w:tc>
          <w:tcPr>
            <w:tcW w:w="7136" w:type="dxa"/>
          </w:tcPr>
          <w:p w14:paraId="65AF0057" w14:textId="5A5DF239" w:rsidR="002A59B6" w:rsidRPr="002A59B6" w:rsidRDefault="002A59B6" w:rsidP="002A59B6">
            <w:pPr>
              <w:spacing w:line="360" w:lineRule="auto"/>
              <w:ind w:left="-6"/>
              <w:rPr>
                <w:rFonts w:ascii="ＭＳ 明朝" w:eastAsia="ＭＳ 明朝" w:hAnsi="ＭＳ 明朝"/>
                <w:sz w:val="20"/>
              </w:rPr>
            </w:pPr>
            <w:r w:rsidRPr="002A59B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</w:t>
            </w:r>
            <w:r w:rsidR="00844A7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2A59B6">
              <w:rPr>
                <w:rFonts w:ascii="ＭＳ 明朝" w:eastAsia="ＭＳ 明朝" w:hAnsi="ＭＳ 明朝" w:hint="eastAsia"/>
                <w:sz w:val="20"/>
              </w:rPr>
              <w:t xml:space="preserve">　　　　　円</w:t>
            </w:r>
          </w:p>
        </w:tc>
      </w:tr>
    </w:tbl>
    <w:p w14:paraId="57F137CE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5BF6BB04" w14:textId="77777777" w:rsidR="002A59B6" w:rsidRDefault="002A59B6" w:rsidP="002A59B6">
      <w:pPr>
        <w:rPr>
          <w:rFonts w:ascii="ＭＳ 明朝" w:eastAsia="ＭＳ 明朝" w:hAnsi="ＭＳ 明朝"/>
        </w:rPr>
      </w:pPr>
    </w:p>
    <w:p w14:paraId="237178D9" w14:textId="77777777" w:rsidR="00275BBD" w:rsidRPr="00275BBD" w:rsidRDefault="00275BBD" w:rsidP="002A59B6">
      <w:pPr>
        <w:rPr>
          <w:rFonts w:ascii="ＭＳ 明朝" w:eastAsia="ＭＳ 明朝" w:hAnsi="ＭＳ 明朝"/>
        </w:rPr>
      </w:pPr>
    </w:p>
    <w:p w14:paraId="5335E1FD" w14:textId="77777777" w:rsidR="002A59B6" w:rsidRDefault="002A59B6" w:rsidP="002A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返還を免除しません</w:t>
      </w:r>
    </w:p>
    <w:p w14:paraId="552B99D9" w14:textId="77777777" w:rsidR="002A59B6" w:rsidRPr="002A59B6" w:rsidRDefault="002A59B6" w:rsidP="002A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（理由）</w:t>
      </w:r>
    </w:p>
    <w:sectPr w:rsidR="002A59B6" w:rsidRPr="002A59B6" w:rsidSect="002A59B6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B6"/>
    <w:rsid w:val="000064D0"/>
    <w:rsid w:val="00275BBD"/>
    <w:rsid w:val="002A59B6"/>
    <w:rsid w:val="005455C0"/>
    <w:rsid w:val="00844A74"/>
    <w:rsid w:val="00A65767"/>
    <w:rsid w:val="00A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EF4FE"/>
  <w15:chartTrackingRefBased/>
  <w15:docId w15:val="{2549C244-C9AF-4E43-9C26-948864E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9B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A59B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A59B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A59B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>多古町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7</cp:revision>
  <cp:lastPrinted>2024-11-08T04:54:00Z</cp:lastPrinted>
  <dcterms:created xsi:type="dcterms:W3CDTF">2024-05-02T06:23:00Z</dcterms:created>
  <dcterms:modified xsi:type="dcterms:W3CDTF">2024-11-08T04:54:00Z</dcterms:modified>
</cp:coreProperties>
</file>